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D1D" w:rsidRPr="00A338BB" w:rsidRDefault="008A6D1D" w:rsidP="007F671E">
      <w:pPr>
        <w:suppressAutoHyphens w:val="0"/>
        <w:autoSpaceDN w:val="0"/>
        <w:adjustRightInd w:val="0"/>
        <w:spacing w:line="276" w:lineRule="auto"/>
        <w:jc w:val="center"/>
        <w:rPr>
          <w:rFonts w:ascii="Arial" w:hAnsi="Arial" w:cs="Arial"/>
          <w:b/>
          <w:sz w:val="24"/>
          <w:lang w:eastAsia="pt-BR"/>
        </w:rPr>
      </w:pPr>
    </w:p>
    <w:p w:rsidR="000F06FC" w:rsidRPr="00A338BB" w:rsidRDefault="000F06FC" w:rsidP="007F671E">
      <w:pPr>
        <w:suppressAutoHyphens w:val="0"/>
        <w:autoSpaceDN w:val="0"/>
        <w:adjustRightInd w:val="0"/>
        <w:spacing w:line="276" w:lineRule="auto"/>
        <w:jc w:val="center"/>
        <w:rPr>
          <w:rFonts w:ascii="Arial" w:hAnsi="Arial" w:cs="Arial"/>
          <w:b/>
          <w:sz w:val="24"/>
          <w:lang w:eastAsia="pt-BR"/>
        </w:rPr>
      </w:pPr>
    </w:p>
    <w:p w:rsidR="00EC624A" w:rsidRPr="00130206" w:rsidRDefault="00EC624A" w:rsidP="007F671E">
      <w:pPr>
        <w:suppressAutoHyphens w:val="0"/>
        <w:autoSpaceDN w:val="0"/>
        <w:adjustRightInd w:val="0"/>
        <w:spacing w:line="276" w:lineRule="auto"/>
        <w:jc w:val="center"/>
        <w:rPr>
          <w:rFonts w:ascii="Arial" w:hAnsi="Arial" w:cs="Arial"/>
          <w:b/>
          <w:sz w:val="24"/>
          <w:lang w:eastAsia="pt-BR"/>
        </w:rPr>
      </w:pPr>
      <w:r w:rsidRPr="00130206">
        <w:rPr>
          <w:rFonts w:ascii="Arial" w:hAnsi="Arial" w:cs="Arial"/>
          <w:b/>
          <w:sz w:val="24"/>
          <w:lang w:eastAsia="pt-BR"/>
        </w:rPr>
        <w:t>TERMO DE REFERÊNCIA</w:t>
      </w:r>
    </w:p>
    <w:p w:rsidR="000F06FC" w:rsidRPr="00130206" w:rsidRDefault="000F06FC" w:rsidP="007F671E">
      <w:pPr>
        <w:suppressAutoHyphens w:val="0"/>
        <w:autoSpaceDN w:val="0"/>
        <w:adjustRightInd w:val="0"/>
        <w:spacing w:line="276" w:lineRule="auto"/>
        <w:jc w:val="center"/>
        <w:rPr>
          <w:rFonts w:ascii="Arial" w:hAnsi="Arial" w:cs="Arial"/>
          <w:sz w:val="24"/>
          <w:lang w:eastAsia="pt-BR"/>
        </w:rPr>
      </w:pPr>
    </w:p>
    <w:p w:rsidR="00EC624A" w:rsidRPr="00130206" w:rsidRDefault="00EC624A" w:rsidP="007F671E">
      <w:pPr>
        <w:spacing w:line="276" w:lineRule="auto"/>
        <w:jc w:val="both"/>
        <w:rPr>
          <w:rFonts w:ascii="Arial" w:hAnsi="Arial" w:cs="Arial"/>
          <w:sz w:val="22"/>
          <w:szCs w:val="22"/>
        </w:rPr>
      </w:pPr>
    </w:p>
    <w:p w:rsidR="00EC624A" w:rsidRDefault="00CC4C46" w:rsidP="007F671E">
      <w:pPr>
        <w:numPr>
          <w:ilvl w:val="0"/>
          <w:numId w:val="2"/>
        </w:numPr>
        <w:spacing w:line="276" w:lineRule="auto"/>
        <w:jc w:val="both"/>
        <w:rPr>
          <w:rFonts w:ascii="Arial" w:hAnsi="Arial" w:cs="Arial"/>
          <w:b/>
          <w:bCs/>
          <w:sz w:val="22"/>
          <w:szCs w:val="22"/>
        </w:rPr>
      </w:pPr>
      <w:r>
        <w:rPr>
          <w:rFonts w:ascii="Arial" w:hAnsi="Arial" w:cs="Arial"/>
          <w:b/>
          <w:bCs/>
          <w:sz w:val="22"/>
          <w:szCs w:val="22"/>
        </w:rPr>
        <w:t>OBJETIVO</w:t>
      </w:r>
    </w:p>
    <w:p w:rsidR="00CC4C46" w:rsidRDefault="00CC4C46" w:rsidP="007F671E">
      <w:pPr>
        <w:spacing w:line="276" w:lineRule="auto"/>
        <w:jc w:val="both"/>
        <w:rPr>
          <w:rFonts w:ascii="Arial" w:hAnsi="Arial" w:cs="Arial"/>
          <w:b/>
          <w:bCs/>
          <w:sz w:val="22"/>
          <w:szCs w:val="22"/>
        </w:rPr>
      </w:pPr>
    </w:p>
    <w:p w:rsidR="00CC4C46" w:rsidRPr="006B39A4" w:rsidRDefault="00CC4C46" w:rsidP="005D3D72">
      <w:pPr>
        <w:spacing w:line="276" w:lineRule="auto"/>
        <w:ind w:left="1418"/>
        <w:jc w:val="both"/>
        <w:rPr>
          <w:rFonts w:ascii="Arial" w:hAnsi="Arial" w:cs="Arial"/>
          <w:b/>
          <w:bCs/>
          <w:sz w:val="22"/>
          <w:szCs w:val="22"/>
        </w:rPr>
      </w:pPr>
      <w:r w:rsidRPr="00CC4C46">
        <w:rPr>
          <w:rFonts w:ascii="Arial" w:hAnsi="Arial" w:cs="Arial"/>
          <w:bCs/>
          <w:sz w:val="22"/>
          <w:szCs w:val="22"/>
        </w:rPr>
        <w:t xml:space="preserve">Oferecer </w:t>
      </w:r>
      <w:r w:rsidRPr="00421754">
        <w:rPr>
          <w:rFonts w:ascii="Arial" w:hAnsi="Arial" w:cs="Arial"/>
          <w:bCs/>
          <w:sz w:val="22"/>
          <w:szCs w:val="22"/>
        </w:rPr>
        <w:t xml:space="preserve">subsídios técnicos para a contratação de </w:t>
      </w:r>
      <w:r w:rsidR="00994A55" w:rsidRPr="00421754">
        <w:rPr>
          <w:rFonts w:ascii="Arial" w:hAnsi="Arial" w:cs="Arial"/>
          <w:bCs/>
          <w:sz w:val="22"/>
          <w:szCs w:val="22"/>
        </w:rPr>
        <w:t xml:space="preserve">empresa </w:t>
      </w:r>
      <w:r w:rsidRPr="00421754">
        <w:rPr>
          <w:rFonts w:ascii="Arial" w:hAnsi="Arial" w:cs="Arial"/>
          <w:bCs/>
          <w:sz w:val="22"/>
          <w:szCs w:val="22"/>
        </w:rPr>
        <w:t>especializada</w:t>
      </w:r>
      <w:r w:rsidR="007804FB" w:rsidRPr="00421754">
        <w:rPr>
          <w:rFonts w:ascii="Arial" w:hAnsi="Arial" w:cs="Arial"/>
          <w:bCs/>
          <w:sz w:val="22"/>
          <w:szCs w:val="22"/>
        </w:rPr>
        <w:t xml:space="preserve"> para</w:t>
      </w:r>
      <w:r w:rsidR="00434FF1">
        <w:rPr>
          <w:rFonts w:ascii="Arial" w:hAnsi="Arial" w:cs="Arial"/>
          <w:bCs/>
          <w:sz w:val="22"/>
          <w:szCs w:val="22"/>
        </w:rPr>
        <w:t xml:space="preserve"> </w:t>
      </w:r>
      <w:r w:rsidR="006B39A4" w:rsidRPr="006B39A4">
        <w:rPr>
          <w:rFonts w:ascii="Arial" w:hAnsi="Arial" w:cs="Arial"/>
          <w:b/>
          <w:bCs/>
          <w:sz w:val="22"/>
          <w:szCs w:val="22"/>
        </w:rPr>
        <w:t xml:space="preserve">prestação de serviços compostos por análises laboratoriais de águas subterrâneas coletadas em poços de monitoramento dos cemitérios municipais, em poços de monitoramento instalados </w:t>
      </w:r>
      <w:r w:rsidR="005D3D72">
        <w:rPr>
          <w:rFonts w:ascii="Arial" w:hAnsi="Arial" w:cs="Arial"/>
          <w:b/>
          <w:bCs/>
          <w:sz w:val="22"/>
          <w:szCs w:val="22"/>
        </w:rPr>
        <w:t>em aterro</w:t>
      </w:r>
      <w:r w:rsidR="003B34CF">
        <w:rPr>
          <w:rFonts w:ascii="Arial" w:hAnsi="Arial" w:cs="Arial"/>
          <w:b/>
          <w:bCs/>
          <w:sz w:val="22"/>
          <w:szCs w:val="22"/>
        </w:rPr>
        <w:t>s</w:t>
      </w:r>
      <w:r w:rsidR="005D3D72">
        <w:rPr>
          <w:rFonts w:ascii="Arial" w:hAnsi="Arial" w:cs="Arial"/>
          <w:b/>
          <w:bCs/>
          <w:sz w:val="22"/>
          <w:szCs w:val="22"/>
        </w:rPr>
        <w:t xml:space="preserve"> de </w:t>
      </w:r>
      <w:r w:rsidR="006B39A4" w:rsidRPr="006B39A4">
        <w:rPr>
          <w:rFonts w:ascii="Arial" w:hAnsi="Arial" w:cs="Arial"/>
          <w:b/>
          <w:bCs/>
          <w:sz w:val="22"/>
          <w:szCs w:val="22"/>
        </w:rPr>
        <w:t>resíduos da construção civil</w:t>
      </w:r>
      <w:r w:rsidR="00B4370A">
        <w:rPr>
          <w:rFonts w:ascii="Arial" w:hAnsi="Arial" w:cs="Arial"/>
          <w:b/>
          <w:bCs/>
          <w:sz w:val="22"/>
          <w:szCs w:val="22"/>
        </w:rPr>
        <w:t xml:space="preserve"> - RCC</w:t>
      </w:r>
      <w:r w:rsidR="006B39A4" w:rsidRPr="006B39A4">
        <w:rPr>
          <w:rFonts w:ascii="Arial" w:hAnsi="Arial" w:cs="Arial"/>
          <w:b/>
          <w:bCs/>
          <w:sz w:val="22"/>
          <w:szCs w:val="22"/>
        </w:rPr>
        <w:t xml:space="preserve"> e em caixas separadoras de água e óleo em usi</w:t>
      </w:r>
      <w:r w:rsidR="006B39A4">
        <w:rPr>
          <w:rFonts w:ascii="Arial" w:hAnsi="Arial" w:cs="Arial"/>
          <w:b/>
          <w:bCs/>
          <w:sz w:val="22"/>
          <w:szCs w:val="22"/>
        </w:rPr>
        <w:t>na de asfalto, no município de I</w:t>
      </w:r>
      <w:r w:rsidR="00447C5D">
        <w:rPr>
          <w:rFonts w:ascii="Arial" w:hAnsi="Arial" w:cs="Arial"/>
          <w:b/>
          <w:bCs/>
          <w:sz w:val="22"/>
          <w:szCs w:val="22"/>
        </w:rPr>
        <w:t>tajaí - SC</w:t>
      </w:r>
      <w:r w:rsidR="00C0040B">
        <w:rPr>
          <w:rFonts w:ascii="Arial" w:hAnsi="Arial" w:cs="Arial"/>
          <w:b/>
          <w:bCs/>
          <w:sz w:val="22"/>
          <w:szCs w:val="22"/>
        </w:rPr>
        <w:t>, e emissão de laudos</w:t>
      </w:r>
      <w:r w:rsidR="006B39A4" w:rsidRPr="006B39A4">
        <w:rPr>
          <w:rFonts w:ascii="Arial" w:hAnsi="Arial" w:cs="Arial"/>
          <w:b/>
          <w:bCs/>
          <w:sz w:val="22"/>
          <w:szCs w:val="22"/>
        </w:rPr>
        <w:t xml:space="preserve">. </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spacing w:line="276" w:lineRule="auto"/>
        <w:jc w:val="both"/>
        <w:rPr>
          <w:rFonts w:ascii="Arial" w:hAnsi="Arial" w:cs="Arial"/>
          <w:sz w:val="22"/>
          <w:szCs w:val="22"/>
        </w:rPr>
      </w:pPr>
    </w:p>
    <w:p w:rsidR="00EC624A" w:rsidRDefault="00CC4C46" w:rsidP="007F671E">
      <w:pPr>
        <w:numPr>
          <w:ilvl w:val="0"/>
          <w:numId w:val="2"/>
        </w:numPr>
        <w:tabs>
          <w:tab w:val="num" w:pos="360"/>
        </w:tabs>
        <w:spacing w:line="276" w:lineRule="auto"/>
        <w:jc w:val="both"/>
        <w:rPr>
          <w:rFonts w:ascii="Arial" w:hAnsi="Arial" w:cs="Arial"/>
          <w:b/>
          <w:bCs/>
          <w:sz w:val="22"/>
          <w:szCs w:val="22"/>
        </w:rPr>
      </w:pPr>
      <w:r>
        <w:rPr>
          <w:rFonts w:ascii="Arial" w:hAnsi="Arial" w:cs="Arial"/>
          <w:b/>
          <w:bCs/>
          <w:sz w:val="22"/>
          <w:szCs w:val="22"/>
        </w:rPr>
        <w:t xml:space="preserve">JUSTIFICATIVA </w:t>
      </w:r>
    </w:p>
    <w:p w:rsidR="0044329C" w:rsidRDefault="0044329C" w:rsidP="007F671E">
      <w:pPr>
        <w:spacing w:line="276" w:lineRule="auto"/>
        <w:jc w:val="both"/>
        <w:rPr>
          <w:rFonts w:ascii="Arial" w:hAnsi="Arial" w:cs="Arial"/>
          <w:b/>
          <w:bCs/>
          <w:sz w:val="22"/>
          <w:szCs w:val="22"/>
        </w:rPr>
      </w:pPr>
    </w:p>
    <w:p w:rsidR="000E545D" w:rsidRDefault="00CC4C46" w:rsidP="00421754">
      <w:pPr>
        <w:tabs>
          <w:tab w:val="left" w:pos="1418"/>
        </w:tabs>
        <w:spacing w:line="276" w:lineRule="auto"/>
        <w:ind w:left="1418"/>
        <w:jc w:val="both"/>
        <w:rPr>
          <w:rFonts w:ascii="Arial" w:hAnsi="Arial" w:cs="Arial"/>
          <w:bCs/>
          <w:sz w:val="22"/>
          <w:szCs w:val="22"/>
        </w:rPr>
      </w:pPr>
      <w:r>
        <w:rPr>
          <w:rFonts w:ascii="Arial" w:hAnsi="Arial" w:cs="Arial"/>
          <w:bCs/>
          <w:sz w:val="22"/>
          <w:szCs w:val="22"/>
        </w:rPr>
        <w:t>A contratação deste</w:t>
      </w:r>
      <w:r w:rsidR="005D3D72">
        <w:rPr>
          <w:rFonts w:ascii="Arial" w:hAnsi="Arial" w:cs="Arial"/>
          <w:bCs/>
          <w:sz w:val="22"/>
          <w:szCs w:val="22"/>
        </w:rPr>
        <w:t>s</w:t>
      </w:r>
      <w:r>
        <w:rPr>
          <w:rFonts w:ascii="Arial" w:hAnsi="Arial" w:cs="Arial"/>
          <w:bCs/>
          <w:sz w:val="22"/>
          <w:szCs w:val="22"/>
        </w:rPr>
        <w:t xml:space="preserve"> serviço</w:t>
      </w:r>
      <w:r w:rsidR="005D3D72">
        <w:rPr>
          <w:rFonts w:ascii="Arial" w:hAnsi="Arial" w:cs="Arial"/>
          <w:bCs/>
          <w:sz w:val="22"/>
          <w:szCs w:val="22"/>
        </w:rPr>
        <w:t>s</w:t>
      </w:r>
      <w:r>
        <w:rPr>
          <w:rFonts w:ascii="Arial" w:hAnsi="Arial" w:cs="Arial"/>
          <w:bCs/>
          <w:sz w:val="22"/>
          <w:szCs w:val="22"/>
        </w:rPr>
        <w:t xml:space="preserve"> se faz necessária, em função </w:t>
      </w:r>
      <w:r w:rsidR="00287771">
        <w:rPr>
          <w:rFonts w:ascii="Arial" w:hAnsi="Arial" w:cs="Arial"/>
          <w:bCs/>
          <w:sz w:val="22"/>
          <w:szCs w:val="22"/>
        </w:rPr>
        <w:t>da</w:t>
      </w:r>
      <w:r w:rsidR="005D3D72">
        <w:rPr>
          <w:rFonts w:ascii="Arial" w:hAnsi="Arial" w:cs="Arial"/>
          <w:bCs/>
          <w:sz w:val="22"/>
          <w:szCs w:val="22"/>
        </w:rPr>
        <w:t>indispensabilidade do monitoramento das águas subterrâneas dos cemitérios municipais e aterros</w:t>
      </w:r>
      <w:r w:rsidR="00B4370A">
        <w:rPr>
          <w:rFonts w:ascii="Arial" w:hAnsi="Arial" w:cs="Arial"/>
          <w:bCs/>
          <w:sz w:val="22"/>
          <w:szCs w:val="22"/>
        </w:rPr>
        <w:t xml:space="preserve"> de resíduos da construção civil - RCC</w:t>
      </w:r>
      <w:r w:rsidR="005D3D72">
        <w:rPr>
          <w:rFonts w:ascii="Arial" w:hAnsi="Arial" w:cs="Arial"/>
          <w:bCs/>
          <w:sz w:val="22"/>
          <w:szCs w:val="22"/>
        </w:rPr>
        <w:t>, uma vez que estes consistem em uma potencial fonte de contaminação</w:t>
      </w:r>
      <w:r w:rsidR="003B34CF">
        <w:rPr>
          <w:rFonts w:ascii="Arial" w:hAnsi="Arial" w:cs="Arial"/>
          <w:bCs/>
          <w:sz w:val="22"/>
          <w:szCs w:val="22"/>
        </w:rPr>
        <w:t xml:space="preserve"> ambiental</w:t>
      </w:r>
      <w:r w:rsidR="005D3D72">
        <w:rPr>
          <w:rFonts w:ascii="Arial" w:hAnsi="Arial" w:cs="Arial"/>
          <w:bCs/>
          <w:sz w:val="22"/>
          <w:szCs w:val="22"/>
        </w:rPr>
        <w:t xml:space="preserve"> e devido ao </w:t>
      </w:r>
      <w:r w:rsidR="003B34CF">
        <w:rPr>
          <w:rFonts w:ascii="Arial" w:hAnsi="Arial" w:cs="Arial"/>
          <w:bCs/>
          <w:sz w:val="22"/>
          <w:szCs w:val="22"/>
        </w:rPr>
        <w:t xml:space="preserve">fluxo das águas, </w:t>
      </w:r>
      <w:r w:rsidR="00F656E4">
        <w:rPr>
          <w:rFonts w:ascii="Arial" w:hAnsi="Arial" w:cs="Arial"/>
          <w:bCs/>
          <w:sz w:val="22"/>
          <w:szCs w:val="22"/>
        </w:rPr>
        <w:t xml:space="preserve">que </w:t>
      </w:r>
      <w:r w:rsidR="003B34CF">
        <w:rPr>
          <w:rFonts w:ascii="Arial" w:hAnsi="Arial" w:cs="Arial"/>
          <w:bCs/>
          <w:sz w:val="22"/>
          <w:szCs w:val="22"/>
        </w:rPr>
        <w:t xml:space="preserve">uma vez contaminadas, poderão atingir áreas adjacentes e ocasionar problemas ao meio físico e </w:t>
      </w:r>
      <w:r w:rsidR="00F656E4">
        <w:rPr>
          <w:rFonts w:ascii="Arial" w:hAnsi="Arial" w:cs="Arial"/>
          <w:bCs/>
          <w:sz w:val="22"/>
          <w:szCs w:val="22"/>
        </w:rPr>
        <w:t xml:space="preserve">a </w:t>
      </w:r>
      <w:r w:rsidR="003B34CF">
        <w:rPr>
          <w:rFonts w:ascii="Arial" w:hAnsi="Arial" w:cs="Arial"/>
          <w:bCs/>
          <w:sz w:val="22"/>
          <w:szCs w:val="22"/>
        </w:rPr>
        <w:t xml:space="preserve">saúde pública. </w:t>
      </w:r>
    </w:p>
    <w:p w:rsidR="003B34CF" w:rsidRDefault="00CE1E4F" w:rsidP="00CE1E4F">
      <w:pPr>
        <w:tabs>
          <w:tab w:val="left" w:pos="1418"/>
        </w:tabs>
        <w:spacing w:line="276" w:lineRule="auto"/>
        <w:ind w:left="1418"/>
        <w:jc w:val="both"/>
        <w:rPr>
          <w:rFonts w:ascii="Arial" w:hAnsi="Arial" w:cs="Arial"/>
          <w:bCs/>
          <w:sz w:val="22"/>
          <w:szCs w:val="22"/>
        </w:rPr>
      </w:pPr>
      <w:r>
        <w:rPr>
          <w:rFonts w:ascii="Arial" w:hAnsi="Arial" w:cs="Arial"/>
          <w:bCs/>
          <w:sz w:val="22"/>
          <w:szCs w:val="22"/>
        </w:rPr>
        <w:t>A análise laboratorial</w:t>
      </w:r>
      <w:r w:rsidR="003B34CF">
        <w:rPr>
          <w:rFonts w:ascii="Arial" w:hAnsi="Arial" w:cs="Arial"/>
          <w:bCs/>
          <w:sz w:val="22"/>
          <w:szCs w:val="22"/>
        </w:rPr>
        <w:t xml:space="preserve"> em caixas separado</w:t>
      </w:r>
      <w:r w:rsidR="00D132D9">
        <w:rPr>
          <w:rFonts w:ascii="Arial" w:hAnsi="Arial" w:cs="Arial"/>
          <w:bCs/>
          <w:sz w:val="22"/>
          <w:szCs w:val="22"/>
        </w:rPr>
        <w:t>ras de</w:t>
      </w:r>
      <w:r>
        <w:rPr>
          <w:rFonts w:ascii="Arial" w:hAnsi="Arial" w:cs="Arial"/>
          <w:bCs/>
          <w:sz w:val="22"/>
          <w:szCs w:val="22"/>
        </w:rPr>
        <w:t xml:space="preserve"> água e óleo - CSAO -é </w:t>
      </w:r>
      <w:r w:rsidR="00F656E4">
        <w:rPr>
          <w:rFonts w:ascii="Arial" w:hAnsi="Arial" w:cs="Arial"/>
          <w:bCs/>
          <w:sz w:val="22"/>
          <w:szCs w:val="22"/>
        </w:rPr>
        <w:t>fundamental</w:t>
      </w:r>
      <w:r>
        <w:rPr>
          <w:rFonts w:ascii="Arial" w:hAnsi="Arial" w:cs="Arial"/>
          <w:bCs/>
          <w:sz w:val="22"/>
          <w:szCs w:val="22"/>
        </w:rPr>
        <w:t xml:space="preserve"> para verificação dos padrões de lançamento do efluente líquidos gerado pela usina de asfalto em corpos hídricos, definido pelo </w:t>
      </w:r>
      <w:r w:rsidR="003B34CF">
        <w:rPr>
          <w:rFonts w:ascii="Arial" w:hAnsi="Arial" w:cs="Arial"/>
          <w:bCs/>
          <w:sz w:val="22"/>
          <w:szCs w:val="22"/>
        </w:rPr>
        <w:t xml:space="preserve">Programa de Monitoramento do Efluente Industrial, </w:t>
      </w:r>
      <w:r w:rsidR="00D132D9">
        <w:rPr>
          <w:rFonts w:ascii="Arial" w:hAnsi="Arial" w:cs="Arial"/>
          <w:bCs/>
          <w:sz w:val="22"/>
          <w:szCs w:val="22"/>
        </w:rPr>
        <w:t>vinculado à Licença Ambiental de Operação Nº 8145/2022, devendo ser rea</w:t>
      </w:r>
      <w:r>
        <w:rPr>
          <w:rFonts w:ascii="Arial" w:hAnsi="Arial" w:cs="Arial"/>
          <w:bCs/>
          <w:sz w:val="22"/>
          <w:szCs w:val="22"/>
        </w:rPr>
        <w:t>lizada semestralmente e apresentada</w:t>
      </w:r>
      <w:r w:rsidR="00D132D9">
        <w:rPr>
          <w:rFonts w:ascii="Arial" w:hAnsi="Arial" w:cs="Arial"/>
          <w:bCs/>
          <w:sz w:val="22"/>
          <w:szCs w:val="22"/>
        </w:rPr>
        <w:t xml:space="preserve"> anualmente (até o último dia do mês de março) ao Instituto do Meio Am</w:t>
      </w:r>
      <w:r>
        <w:rPr>
          <w:rFonts w:ascii="Arial" w:hAnsi="Arial" w:cs="Arial"/>
          <w:bCs/>
          <w:sz w:val="22"/>
          <w:szCs w:val="22"/>
        </w:rPr>
        <w:t xml:space="preserve">biente de Santa Catarina - IMA, conforme determinado pelo órgão ambiental. </w:t>
      </w:r>
    </w:p>
    <w:p w:rsidR="000E545D" w:rsidRDefault="000E545D" w:rsidP="00421754">
      <w:pPr>
        <w:tabs>
          <w:tab w:val="left" w:pos="1418"/>
        </w:tabs>
        <w:spacing w:line="276" w:lineRule="auto"/>
        <w:ind w:left="1418"/>
        <w:jc w:val="both"/>
        <w:rPr>
          <w:rFonts w:ascii="Arial" w:hAnsi="Arial" w:cs="Arial"/>
          <w:b/>
          <w:bCs/>
          <w:sz w:val="22"/>
          <w:szCs w:val="22"/>
        </w:rPr>
      </w:pPr>
    </w:p>
    <w:p w:rsidR="00CC4C46" w:rsidRPr="00130206" w:rsidRDefault="00655F80" w:rsidP="007F671E">
      <w:pPr>
        <w:numPr>
          <w:ilvl w:val="0"/>
          <w:numId w:val="2"/>
        </w:numPr>
        <w:tabs>
          <w:tab w:val="num" w:pos="360"/>
        </w:tabs>
        <w:spacing w:line="276" w:lineRule="auto"/>
        <w:jc w:val="both"/>
        <w:rPr>
          <w:rFonts w:ascii="Arial" w:hAnsi="Arial" w:cs="Arial"/>
          <w:b/>
          <w:bCs/>
          <w:sz w:val="22"/>
          <w:szCs w:val="22"/>
        </w:rPr>
      </w:pPr>
      <w:r>
        <w:rPr>
          <w:rFonts w:ascii="Arial" w:hAnsi="Arial" w:cs="Arial"/>
          <w:b/>
          <w:bCs/>
          <w:sz w:val="22"/>
          <w:szCs w:val="22"/>
        </w:rPr>
        <w:t>OBJETO</w:t>
      </w:r>
    </w:p>
    <w:p w:rsidR="00EC624A" w:rsidRPr="00130206" w:rsidRDefault="00EC624A" w:rsidP="007F671E">
      <w:pPr>
        <w:spacing w:line="276" w:lineRule="auto"/>
        <w:jc w:val="both"/>
        <w:rPr>
          <w:rFonts w:ascii="Arial" w:hAnsi="Arial" w:cs="Arial"/>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94"/>
      </w:tblGrid>
      <w:tr w:rsidR="00655F80" w:rsidRPr="00130206" w:rsidTr="00FF490E">
        <w:tc>
          <w:tcPr>
            <w:tcW w:w="5000" w:type="pct"/>
            <w:shd w:val="clear" w:color="auto" w:fill="C0C0C0"/>
          </w:tcPr>
          <w:p w:rsidR="00655F80" w:rsidRPr="00130206" w:rsidRDefault="00655F80" w:rsidP="007F671E">
            <w:pPr>
              <w:spacing w:line="276" w:lineRule="auto"/>
              <w:jc w:val="both"/>
              <w:rPr>
                <w:rFonts w:ascii="Arial" w:hAnsi="Arial" w:cs="Arial"/>
                <w:b/>
                <w:sz w:val="22"/>
                <w:szCs w:val="22"/>
              </w:rPr>
            </w:pPr>
            <w:r w:rsidRPr="00130206">
              <w:rPr>
                <w:rFonts w:ascii="Arial" w:hAnsi="Arial" w:cs="Arial"/>
                <w:b/>
                <w:sz w:val="22"/>
                <w:szCs w:val="22"/>
              </w:rPr>
              <w:t>Descrição</w:t>
            </w:r>
          </w:p>
        </w:tc>
      </w:tr>
      <w:tr w:rsidR="00655F80" w:rsidRPr="00130206" w:rsidTr="00FF490E">
        <w:tc>
          <w:tcPr>
            <w:tcW w:w="5000" w:type="pct"/>
          </w:tcPr>
          <w:p w:rsidR="00447C5D" w:rsidRPr="00130206" w:rsidRDefault="00447C5D" w:rsidP="00FF490E">
            <w:pPr>
              <w:spacing w:line="276" w:lineRule="auto"/>
              <w:ind w:firstLine="708"/>
              <w:jc w:val="both"/>
              <w:rPr>
                <w:rFonts w:ascii="Arial" w:hAnsi="Arial" w:cs="Arial"/>
                <w:b/>
                <w:sz w:val="22"/>
                <w:szCs w:val="22"/>
              </w:rPr>
            </w:pPr>
            <w:r>
              <w:rPr>
                <w:rFonts w:ascii="Arial" w:hAnsi="Arial" w:cs="Arial"/>
                <w:b/>
                <w:bCs/>
                <w:sz w:val="22"/>
                <w:szCs w:val="22"/>
              </w:rPr>
              <w:t>P</w:t>
            </w:r>
            <w:r w:rsidRPr="006B39A4">
              <w:rPr>
                <w:rFonts w:ascii="Arial" w:hAnsi="Arial" w:cs="Arial"/>
                <w:b/>
                <w:bCs/>
                <w:sz w:val="22"/>
                <w:szCs w:val="22"/>
              </w:rPr>
              <w:t>restação de serviços compostos por análises laboratoriais de águas subterrâneas coletadas em poços de monitoramento dos cemitérios municipais, em poços de monit</w:t>
            </w:r>
            <w:r w:rsidR="00CE1E4F">
              <w:rPr>
                <w:rFonts w:ascii="Arial" w:hAnsi="Arial" w:cs="Arial"/>
                <w:b/>
                <w:bCs/>
                <w:sz w:val="22"/>
                <w:szCs w:val="22"/>
              </w:rPr>
              <w:t xml:space="preserve">oramento instalados em aterros </w:t>
            </w:r>
            <w:r w:rsidRPr="006B39A4">
              <w:rPr>
                <w:rFonts w:ascii="Arial" w:hAnsi="Arial" w:cs="Arial"/>
                <w:b/>
                <w:bCs/>
                <w:sz w:val="22"/>
                <w:szCs w:val="22"/>
              </w:rPr>
              <w:t xml:space="preserve">de resíduos da construção civil </w:t>
            </w:r>
            <w:r w:rsidR="009C7EB8">
              <w:rPr>
                <w:rFonts w:ascii="Arial" w:hAnsi="Arial" w:cs="Arial"/>
                <w:b/>
                <w:bCs/>
                <w:sz w:val="22"/>
                <w:szCs w:val="22"/>
              </w:rPr>
              <w:t xml:space="preserve">- RCC </w:t>
            </w:r>
            <w:r w:rsidRPr="006B39A4">
              <w:rPr>
                <w:rFonts w:ascii="Arial" w:hAnsi="Arial" w:cs="Arial"/>
                <w:b/>
                <w:bCs/>
                <w:sz w:val="22"/>
                <w:szCs w:val="22"/>
              </w:rPr>
              <w:t>e em caixas separadoras de água e óleo em usi</w:t>
            </w:r>
            <w:r>
              <w:rPr>
                <w:rFonts w:ascii="Arial" w:hAnsi="Arial" w:cs="Arial"/>
                <w:b/>
                <w:bCs/>
                <w:sz w:val="22"/>
                <w:szCs w:val="22"/>
              </w:rPr>
              <w:t>na de asfalto, no município de Itajaí - SC</w:t>
            </w:r>
            <w:r w:rsidRPr="006B39A4">
              <w:rPr>
                <w:rFonts w:ascii="Arial" w:hAnsi="Arial" w:cs="Arial"/>
                <w:b/>
                <w:bCs/>
                <w:sz w:val="22"/>
                <w:szCs w:val="22"/>
              </w:rPr>
              <w:t>.</w:t>
            </w:r>
          </w:p>
        </w:tc>
      </w:tr>
    </w:tbl>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spacing w:line="276" w:lineRule="auto"/>
        <w:jc w:val="both"/>
        <w:rPr>
          <w:rFonts w:ascii="Arial" w:hAnsi="Arial" w:cs="Arial"/>
          <w:b/>
          <w:sz w:val="22"/>
          <w:szCs w:val="22"/>
        </w:rPr>
      </w:pPr>
    </w:p>
    <w:p w:rsidR="00CC4C46" w:rsidRPr="00CC4C46" w:rsidRDefault="00CC4C46" w:rsidP="007F671E">
      <w:pPr>
        <w:numPr>
          <w:ilvl w:val="0"/>
          <w:numId w:val="2"/>
        </w:numPr>
        <w:tabs>
          <w:tab w:val="num" w:pos="360"/>
        </w:tabs>
        <w:spacing w:line="276" w:lineRule="auto"/>
        <w:jc w:val="both"/>
        <w:rPr>
          <w:rFonts w:ascii="Arial" w:hAnsi="Arial" w:cs="Arial"/>
          <w:b/>
          <w:sz w:val="22"/>
          <w:szCs w:val="22"/>
        </w:rPr>
      </w:pPr>
      <w:r>
        <w:rPr>
          <w:rFonts w:ascii="Arial" w:hAnsi="Arial" w:cs="Arial"/>
          <w:b/>
          <w:bCs/>
          <w:sz w:val="22"/>
          <w:szCs w:val="22"/>
        </w:rPr>
        <w:t>DOTAÇÃO ORÇAMENTÁRIA</w:t>
      </w:r>
    </w:p>
    <w:p w:rsidR="00EC624A" w:rsidRDefault="00EC624A" w:rsidP="007F671E">
      <w:pPr>
        <w:spacing w:line="276" w:lineRule="auto"/>
        <w:jc w:val="both"/>
        <w:rPr>
          <w:rFonts w:ascii="Arial" w:hAnsi="Arial" w:cs="Arial"/>
          <w:b/>
          <w:sz w:val="22"/>
          <w:szCs w:val="22"/>
        </w:rPr>
      </w:pPr>
    </w:p>
    <w:p w:rsidR="00663DB5" w:rsidRDefault="00CC4C46" w:rsidP="007F671E">
      <w:pPr>
        <w:spacing w:line="276" w:lineRule="auto"/>
        <w:ind w:left="1440"/>
        <w:jc w:val="both"/>
        <w:rPr>
          <w:rFonts w:ascii="Arial" w:hAnsi="Arial" w:cs="Arial"/>
          <w:bCs/>
          <w:sz w:val="22"/>
          <w:szCs w:val="22"/>
        </w:rPr>
      </w:pPr>
      <w:r w:rsidRPr="00130206">
        <w:rPr>
          <w:rFonts w:ascii="Arial" w:hAnsi="Arial" w:cs="Arial"/>
          <w:bCs/>
          <w:sz w:val="22"/>
          <w:szCs w:val="22"/>
        </w:rPr>
        <w:t xml:space="preserve">Os recursos orçamentários necessários à execução do objeto </w:t>
      </w:r>
      <w:r w:rsidR="00655F80">
        <w:rPr>
          <w:rFonts w:ascii="Arial" w:hAnsi="Arial" w:cs="Arial"/>
          <w:bCs/>
          <w:sz w:val="22"/>
          <w:szCs w:val="22"/>
        </w:rPr>
        <w:t>presente nesta dispensa de licitação são provenientes de Recursos Próprios com a</w:t>
      </w:r>
      <w:r w:rsidR="00663DB5">
        <w:rPr>
          <w:rFonts w:ascii="Arial" w:hAnsi="Arial" w:cs="Arial"/>
          <w:bCs/>
          <w:sz w:val="22"/>
          <w:szCs w:val="22"/>
        </w:rPr>
        <w:t>s</w:t>
      </w:r>
      <w:r w:rsidR="00655F80">
        <w:rPr>
          <w:rFonts w:ascii="Arial" w:hAnsi="Arial" w:cs="Arial"/>
          <w:bCs/>
          <w:sz w:val="22"/>
          <w:szCs w:val="22"/>
        </w:rPr>
        <w:t xml:space="preserve"> seguinte</w:t>
      </w:r>
      <w:r w:rsidR="00663DB5">
        <w:rPr>
          <w:rFonts w:ascii="Arial" w:hAnsi="Arial" w:cs="Arial"/>
          <w:bCs/>
          <w:sz w:val="22"/>
          <w:szCs w:val="22"/>
        </w:rPr>
        <w:t xml:space="preserve">s dotações </w:t>
      </w:r>
      <w:r w:rsidR="00655F80">
        <w:rPr>
          <w:rFonts w:ascii="Arial" w:hAnsi="Arial" w:cs="Arial"/>
          <w:bCs/>
          <w:sz w:val="22"/>
          <w:szCs w:val="22"/>
        </w:rPr>
        <w:t>orçamentária</w:t>
      </w:r>
      <w:r w:rsidR="00663DB5">
        <w:rPr>
          <w:rFonts w:ascii="Arial" w:hAnsi="Arial" w:cs="Arial"/>
          <w:bCs/>
          <w:sz w:val="22"/>
          <w:szCs w:val="22"/>
        </w:rPr>
        <w:t>s:</w:t>
      </w:r>
    </w:p>
    <w:p w:rsidR="00663DB5" w:rsidRDefault="00663DB5" w:rsidP="007F671E">
      <w:pPr>
        <w:spacing w:line="276" w:lineRule="auto"/>
        <w:ind w:left="1440"/>
        <w:jc w:val="both"/>
        <w:rPr>
          <w:rFonts w:ascii="Arial" w:hAnsi="Arial" w:cs="Arial"/>
          <w:bCs/>
          <w:sz w:val="22"/>
          <w:szCs w:val="22"/>
        </w:rPr>
      </w:pPr>
    </w:p>
    <w:p w:rsidR="00CC4C46" w:rsidRPr="00663DB5" w:rsidRDefault="00663DB5" w:rsidP="00663DB5">
      <w:pPr>
        <w:pStyle w:val="PargrafodaLista"/>
        <w:numPr>
          <w:ilvl w:val="0"/>
          <w:numId w:val="16"/>
        </w:numPr>
        <w:jc w:val="both"/>
        <w:rPr>
          <w:rFonts w:ascii="Arial" w:hAnsi="Arial" w:cs="Arial"/>
        </w:rPr>
      </w:pPr>
      <w:r w:rsidRPr="00C5776B">
        <w:rPr>
          <w:rFonts w:ascii="Arial" w:hAnsi="Arial" w:cs="Arial"/>
          <w:b/>
          <w:bCs/>
        </w:rPr>
        <w:t>159</w:t>
      </w:r>
      <w:r w:rsidRPr="00663DB5">
        <w:rPr>
          <w:rFonts w:ascii="Arial" w:hAnsi="Arial" w:cs="Arial"/>
          <w:bCs/>
        </w:rPr>
        <w:t xml:space="preserve"> paraanál</w:t>
      </w:r>
      <w:r>
        <w:rPr>
          <w:rFonts w:ascii="Arial" w:hAnsi="Arial" w:cs="Arial"/>
          <w:bCs/>
        </w:rPr>
        <w:t>ises laboratoriais de águas subterrâneas coletadas em poços de monitoramento dos cemitérios municipais e em poços de monitoramento instalados em aterros de resíduos da construção civil - RCC;</w:t>
      </w:r>
    </w:p>
    <w:p w:rsidR="00663DB5" w:rsidRPr="00663DB5" w:rsidRDefault="00C5776B" w:rsidP="00663DB5">
      <w:pPr>
        <w:pStyle w:val="PargrafodaLista"/>
        <w:numPr>
          <w:ilvl w:val="0"/>
          <w:numId w:val="16"/>
        </w:numPr>
        <w:jc w:val="both"/>
        <w:rPr>
          <w:rFonts w:ascii="Arial" w:hAnsi="Arial" w:cs="Arial"/>
        </w:rPr>
      </w:pPr>
      <w:r w:rsidRPr="00C5776B">
        <w:rPr>
          <w:rFonts w:ascii="Arial" w:hAnsi="Arial" w:cs="Arial"/>
          <w:b/>
          <w:bCs/>
        </w:rPr>
        <w:t>154</w:t>
      </w:r>
      <w:r>
        <w:rPr>
          <w:rFonts w:ascii="Arial" w:hAnsi="Arial" w:cs="Arial"/>
          <w:bCs/>
        </w:rPr>
        <w:t xml:space="preserve"> para análises em caixas separadoras de água e óleo em usina de asfalto.</w:t>
      </w:r>
    </w:p>
    <w:p w:rsidR="00CC4C46" w:rsidRDefault="00CC4C46" w:rsidP="007F671E">
      <w:pPr>
        <w:spacing w:line="276" w:lineRule="auto"/>
        <w:jc w:val="both"/>
        <w:rPr>
          <w:rFonts w:ascii="Arial" w:hAnsi="Arial" w:cs="Arial"/>
          <w:b/>
          <w:sz w:val="22"/>
          <w:szCs w:val="22"/>
        </w:rPr>
      </w:pPr>
    </w:p>
    <w:p w:rsidR="00CC4C46" w:rsidRPr="00CC4C46" w:rsidRDefault="00CC4C46" w:rsidP="007F671E">
      <w:pPr>
        <w:spacing w:line="276" w:lineRule="auto"/>
        <w:jc w:val="both"/>
        <w:rPr>
          <w:rFonts w:ascii="Arial" w:hAnsi="Arial" w:cs="Arial"/>
          <w:b/>
          <w:sz w:val="22"/>
          <w:szCs w:val="22"/>
        </w:rPr>
      </w:pPr>
    </w:p>
    <w:p w:rsidR="00CC4C46" w:rsidRPr="00130206" w:rsidRDefault="00CC4C46" w:rsidP="007F671E">
      <w:pPr>
        <w:numPr>
          <w:ilvl w:val="0"/>
          <w:numId w:val="2"/>
        </w:numPr>
        <w:tabs>
          <w:tab w:val="num" w:pos="360"/>
        </w:tabs>
        <w:spacing w:line="276" w:lineRule="auto"/>
        <w:jc w:val="both"/>
        <w:rPr>
          <w:rFonts w:ascii="Arial" w:hAnsi="Arial" w:cs="Arial"/>
          <w:b/>
          <w:sz w:val="22"/>
          <w:szCs w:val="22"/>
        </w:rPr>
      </w:pPr>
      <w:r w:rsidRPr="00130206">
        <w:rPr>
          <w:rFonts w:ascii="Arial" w:hAnsi="Arial" w:cs="Arial"/>
          <w:b/>
          <w:bCs/>
          <w:sz w:val="22"/>
          <w:szCs w:val="22"/>
        </w:rPr>
        <w:t>ORÇAMENTO ESTIMADO</w:t>
      </w:r>
    </w:p>
    <w:p w:rsidR="0044329C" w:rsidRPr="00130206" w:rsidRDefault="0044329C" w:rsidP="007F671E">
      <w:pPr>
        <w:tabs>
          <w:tab w:val="left" w:pos="5593"/>
        </w:tabs>
        <w:spacing w:line="276" w:lineRule="auto"/>
        <w:jc w:val="both"/>
        <w:rPr>
          <w:rFonts w:ascii="Arial" w:hAnsi="Arial" w:cs="Arial"/>
          <w:bCs/>
          <w:sz w:val="22"/>
          <w:szCs w:val="22"/>
        </w:rPr>
      </w:pPr>
    </w:p>
    <w:p w:rsidR="00A338BB" w:rsidRDefault="00A338BB" w:rsidP="007F671E">
      <w:pPr>
        <w:spacing w:line="276" w:lineRule="auto"/>
        <w:ind w:left="1416"/>
        <w:jc w:val="both"/>
        <w:rPr>
          <w:rFonts w:ascii="Arial" w:hAnsi="Arial" w:cs="Arial"/>
          <w:b/>
          <w:bCs/>
          <w:sz w:val="22"/>
          <w:szCs w:val="22"/>
        </w:rPr>
      </w:pPr>
      <w:r w:rsidRPr="00FB7551">
        <w:rPr>
          <w:rFonts w:ascii="Arial" w:hAnsi="Arial" w:cs="Arial"/>
          <w:bCs/>
          <w:sz w:val="22"/>
          <w:szCs w:val="22"/>
        </w:rPr>
        <w:t xml:space="preserve">Foi realizada a cotação de </w:t>
      </w:r>
      <w:r w:rsidR="00A322C3">
        <w:rPr>
          <w:rFonts w:ascii="Arial" w:hAnsi="Arial" w:cs="Arial"/>
          <w:bCs/>
          <w:sz w:val="22"/>
          <w:szCs w:val="22"/>
        </w:rPr>
        <w:t>preços</w:t>
      </w:r>
      <w:r w:rsidRPr="00FB7551">
        <w:rPr>
          <w:rFonts w:ascii="Arial" w:hAnsi="Arial" w:cs="Arial"/>
          <w:bCs/>
          <w:sz w:val="22"/>
          <w:szCs w:val="22"/>
        </w:rPr>
        <w:t xml:space="preserve"> com </w:t>
      </w:r>
      <w:r w:rsidR="00994A55">
        <w:rPr>
          <w:rFonts w:ascii="Arial" w:hAnsi="Arial" w:cs="Arial"/>
          <w:bCs/>
          <w:sz w:val="22"/>
          <w:szCs w:val="22"/>
        </w:rPr>
        <w:t>empresa</w:t>
      </w:r>
      <w:r w:rsidR="00940909">
        <w:rPr>
          <w:rFonts w:ascii="Arial" w:hAnsi="Arial" w:cs="Arial"/>
          <w:bCs/>
          <w:sz w:val="22"/>
          <w:szCs w:val="22"/>
        </w:rPr>
        <w:t>s</w:t>
      </w:r>
      <w:r w:rsidR="00FF1776">
        <w:rPr>
          <w:rFonts w:ascii="Arial" w:hAnsi="Arial" w:cs="Arial"/>
          <w:bCs/>
          <w:sz w:val="22"/>
          <w:szCs w:val="22"/>
        </w:rPr>
        <w:t xml:space="preserve"> </w:t>
      </w:r>
      <w:r w:rsidRPr="00FB7551">
        <w:rPr>
          <w:rFonts w:ascii="Arial" w:hAnsi="Arial" w:cs="Arial"/>
          <w:bCs/>
          <w:sz w:val="22"/>
          <w:szCs w:val="22"/>
        </w:rPr>
        <w:t>prestadoras dos serviços descritos nos objetos conforme relacionadas com as especificações constantes nos memoriais des</w:t>
      </w:r>
      <w:r w:rsidR="00BC1C03">
        <w:rPr>
          <w:rFonts w:ascii="Arial" w:hAnsi="Arial" w:cs="Arial"/>
          <w:bCs/>
          <w:sz w:val="22"/>
          <w:szCs w:val="22"/>
        </w:rPr>
        <w:t>critivos, em anexo, sendo tomada como base de preço para</w:t>
      </w:r>
      <w:r w:rsidRPr="00FB7551">
        <w:rPr>
          <w:rFonts w:ascii="Arial" w:hAnsi="Arial" w:cs="Arial"/>
          <w:bCs/>
          <w:sz w:val="22"/>
          <w:szCs w:val="22"/>
        </w:rPr>
        <w:t xml:space="preserve"> uso </w:t>
      </w:r>
      <w:r w:rsidR="00645D5A">
        <w:rPr>
          <w:rFonts w:ascii="Arial" w:hAnsi="Arial" w:cs="Arial"/>
          <w:bCs/>
          <w:sz w:val="22"/>
          <w:szCs w:val="22"/>
        </w:rPr>
        <w:t xml:space="preserve">a </w:t>
      </w:r>
      <w:r w:rsidR="00F85682">
        <w:rPr>
          <w:rFonts w:ascii="Arial" w:hAnsi="Arial" w:cs="Arial"/>
          <w:bCs/>
          <w:sz w:val="22"/>
          <w:szCs w:val="22"/>
          <w:u w:val="single"/>
        </w:rPr>
        <w:t>mé</w:t>
      </w:r>
      <w:r w:rsidR="00645D5A" w:rsidRPr="00645D5A">
        <w:rPr>
          <w:rFonts w:ascii="Arial" w:hAnsi="Arial" w:cs="Arial"/>
          <w:bCs/>
          <w:sz w:val="22"/>
          <w:szCs w:val="22"/>
          <w:u w:val="single"/>
        </w:rPr>
        <w:t>dia</w:t>
      </w:r>
      <w:r w:rsidRPr="00FB7551">
        <w:rPr>
          <w:rFonts w:ascii="Arial" w:hAnsi="Arial" w:cs="Arial"/>
          <w:bCs/>
          <w:sz w:val="22"/>
          <w:szCs w:val="22"/>
        </w:rPr>
        <w:t xml:space="preserve"> </w:t>
      </w:r>
      <w:r w:rsidR="00BC1C03">
        <w:rPr>
          <w:rFonts w:ascii="Arial" w:hAnsi="Arial" w:cs="Arial"/>
          <w:bCs/>
          <w:sz w:val="22"/>
          <w:szCs w:val="22"/>
        </w:rPr>
        <w:t xml:space="preserve">dos orçamentos </w:t>
      </w:r>
      <w:r w:rsidRPr="00FB7551">
        <w:rPr>
          <w:rFonts w:ascii="Arial" w:hAnsi="Arial" w:cs="Arial"/>
          <w:bCs/>
          <w:sz w:val="22"/>
          <w:szCs w:val="22"/>
        </w:rPr>
        <w:t>a fim de evitar distorção no valor final</w:t>
      </w:r>
      <w:r w:rsidR="00C9093C">
        <w:rPr>
          <w:rFonts w:ascii="Arial" w:hAnsi="Arial" w:cs="Arial"/>
          <w:bCs/>
          <w:sz w:val="22"/>
          <w:szCs w:val="22"/>
        </w:rPr>
        <w:t xml:space="preserve">, </w:t>
      </w:r>
      <w:r w:rsidR="00655F80" w:rsidRPr="00812096">
        <w:rPr>
          <w:rFonts w:ascii="Arial" w:hAnsi="Arial" w:cs="Arial"/>
          <w:sz w:val="22"/>
          <w:szCs w:val="22"/>
        </w:rPr>
        <w:t xml:space="preserve">de </w:t>
      </w:r>
      <w:r w:rsidR="00D47F14" w:rsidRPr="00812096">
        <w:rPr>
          <w:rFonts w:ascii="Arial" w:hAnsi="Arial" w:cs="Arial"/>
          <w:b/>
          <w:bCs/>
          <w:sz w:val="22"/>
          <w:szCs w:val="22"/>
        </w:rPr>
        <w:t>R$</w:t>
      </w:r>
      <w:r w:rsidR="00BC1C03">
        <w:rPr>
          <w:rFonts w:ascii="Arial" w:hAnsi="Arial" w:cs="Arial"/>
          <w:b/>
          <w:bCs/>
          <w:sz w:val="22"/>
          <w:szCs w:val="22"/>
        </w:rPr>
        <w:t xml:space="preserve"> </w:t>
      </w:r>
      <w:r w:rsidR="00FF3913">
        <w:rPr>
          <w:rFonts w:ascii="Arial" w:hAnsi="Arial" w:cs="Arial"/>
          <w:b/>
          <w:bCs/>
          <w:sz w:val="22"/>
          <w:szCs w:val="22"/>
        </w:rPr>
        <w:t>32</w:t>
      </w:r>
      <w:r w:rsidR="00F85682">
        <w:rPr>
          <w:rFonts w:ascii="Arial" w:hAnsi="Arial" w:cs="Arial"/>
          <w:b/>
          <w:bCs/>
          <w:sz w:val="22"/>
          <w:szCs w:val="22"/>
        </w:rPr>
        <w:t>8.2</w:t>
      </w:r>
      <w:r w:rsidR="001371EE">
        <w:rPr>
          <w:rFonts w:ascii="Arial" w:hAnsi="Arial" w:cs="Arial"/>
          <w:b/>
          <w:bCs/>
          <w:sz w:val="22"/>
          <w:szCs w:val="22"/>
        </w:rPr>
        <w:t>80</w:t>
      </w:r>
      <w:r w:rsidR="00F85682">
        <w:rPr>
          <w:rFonts w:ascii="Arial" w:hAnsi="Arial" w:cs="Arial"/>
          <w:b/>
          <w:bCs/>
          <w:sz w:val="22"/>
          <w:szCs w:val="22"/>
        </w:rPr>
        <w:t>,</w:t>
      </w:r>
      <w:r w:rsidR="001371EE">
        <w:rPr>
          <w:rFonts w:ascii="Arial" w:hAnsi="Arial" w:cs="Arial"/>
          <w:b/>
          <w:bCs/>
          <w:sz w:val="22"/>
          <w:szCs w:val="22"/>
        </w:rPr>
        <w:t>50</w:t>
      </w:r>
      <w:r w:rsidR="00224685">
        <w:rPr>
          <w:rFonts w:ascii="Arial" w:hAnsi="Arial" w:cs="Arial"/>
          <w:b/>
          <w:bCs/>
          <w:sz w:val="22"/>
          <w:szCs w:val="22"/>
        </w:rPr>
        <w:t xml:space="preserve"> </w:t>
      </w:r>
      <w:r w:rsidR="007500A1" w:rsidRPr="00812096">
        <w:rPr>
          <w:rFonts w:ascii="Arial" w:hAnsi="Arial" w:cs="Arial"/>
          <w:b/>
          <w:bCs/>
          <w:sz w:val="22"/>
          <w:szCs w:val="22"/>
        </w:rPr>
        <w:t>(</w:t>
      </w:r>
      <w:r w:rsidR="00665D6B">
        <w:rPr>
          <w:rFonts w:ascii="Arial" w:hAnsi="Arial" w:cs="Arial"/>
          <w:b/>
          <w:bCs/>
          <w:sz w:val="22"/>
          <w:szCs w:val="22"/>
        </w:rPr>
        <w:t>t</w:t>
      </w:r>
      <w:r w:rsidR="00645D5A">
        <w:rPr>
          <w:rFonts w:ascii="Arial" w:hAnsi="Arial" w:cs="Arial"/>
          <w:b/>
          <w:bCs/>
          <w:sz w:val="22"/>
          <w:szCs w:val="22"/>
        </w:rPr>
        <w:t xml:space="preserve">rezentos e vinte e </w:t>
      </w:r>
      <w:r w:rsidR="00F85682">
        <w:rPr>
          <w:rFonts w:ascii="Arial" w:hAnsi="Arial" w:cs="Arial"/>
          <w:b/>
          <w:bCs/>
          <w:sz w:val="22"/>
          <w:szCs w:val="22"/>
        </w:rPr>
        <w:t xml:space="preserve">oito </w:t>
      </w:r>
      <w:r w:rsidR="00645D5A">
        <w:rPr>
          <w:rFonts w:ascii="Arial" w:hAnsi="Arial" w:cs="Arial"/>
          <w:b/>
          <w:bCs/>
          <w:sz w:val="22"/>
          <w:szCs w:val="22"/>
        </w:rPr>
        <w:t>mil</w:t>
      </w:r>
      <w:r w:rsidR="00FF3913">
        <w:rPr>
          <w:rFonts w:ascii="Arial" w:hAnsi="Arial" w:cs="Arial"/>
          <w:b/>
          <w:bCs/>
          <w:sz w:val="22"/>
          <w:szCs w:val="22"/>
        </w:rPr>
        <w:t xml:space="preserve">, </w:t>
      </w:r>
      <w:r w:rsidR="00F85682">
        <w:rPr>
          <w:rFonts w:ascii="Arial" w:hAnsi="Arial" w:cs="Arial"/>
          <w:b/>
          <w:bCs/>
          <w:sz w:val="22"/>
          <w:szCs w:val="22"/>
        </w:rPr>
        <w:t xml:space="preserve">duzentos e </w:t>
      </w:r>
      <w:r w:rsidR="001371EE">
        <w:rPr>
          <w:rFonts w:ascii="Arial" w:hAnsi="Arial" w:cs="Arial"/>
          <w:b/>
          <w:bCs/>
          <w:sz w:val="22"/>
          <w:szCs w:val="22"/>
        </w:rPr>
        <w:t>oitenta</w:t>
      </w:r>
      <w:r w:rsidR="00F85682">
        <w:rPr>
          <w:rFonts w:ascii="Arial" w:hAnsi="Arial" w:cs="Arial"/>
          <w:b/>
          <w:bCs/>
          <w:sz w:val="22"/>
          <w:szCs w:val="22"/>
        </w:rPr>
        <w:t xml:space="preserve"> reais e </w:t>
      </w:r>
      <w:r w:rsidR="001371EE">
        <w:rPr>
          <w:rFonts w:ascii="Arial" w:hAnsi="Arial" w:cs="Arial"/>
          <w:b/>
          <w:bCs/>
          <w:sz w:val="22"/>
          <w:szCs w:val="22"/>
        </w:rPr>
        <w:t>cinquenta</w:t>
      </w:r>
      <w:r w:rsidR="00E3018E">
        <w:rPr>
          <w:rFonts w:ascii="Arial" w:hAnsi="Arial" w:cs="Arial"/>
          <w:b/>
          <w:bCs/>
          <w:sz w:val="22"/>
          <w:szCs w:val="22"/>
        </w:rPr>
        <w:t xml:space="preserve"> </w:t>
      </w:r>
      <w:r w:rsidR="00224685">
        <w:rPr>
          <w:rFonts w:ascii="Arial" w:hAnsi="Arial" w:cs="Arial"/>
          <w:b/>
          <w:bCs/>
          <w:sz w:val="22"/>
          <w:szCs w:val="22"/>
        </w:rPr>
        <w:t>centavos</w:t>
      </w:r>
      <w:r w:rsidR="007500A1" w:rsidRPr="00812096">
        <w:rPr>
          <w:rFonts w:ascii="Arial" w:hAnsi="Arial" w:cs="Arial"/>
          <w:b/>
          <w:bCs/>
          <w:sz w:val="22"/>
          <w:szCs w:val="22"/>
        </w:rPr>
        <w:t>)</w:t>
      </w:r>
      <w:r w:rsidRPr="00812096">
        <w:rPr>
          <w:rFonts w:ascii="Arial" w:hAnsi="Arial" w:cs="Arial"/>
          <w:b/>
          <w:bCs/>
          <w:sz w:val="22"/>
          <w:szCs w:val="22"/>
        </w:rPr>
        <w:t>.</w:t>
      </w:r>
    </w:p>
    <w:p w:rsidR="00655F80" w:rsidRPr="00DC4874" w:rsidRDefault="00655F80" w:rsidP="007F671E">
      <w:pPr>
        <w:spacing w:line="276" w:lineRule="auto"/>
        <w:ind w:left="1416"/>
        <w:jc w:val="both"/>
        <w:rPr>
          <w:rFonts w:ascii="Arial" w:hAnsi="Arial" w:cs="Arial"/>
          <w:bCs/>
          <w:sz w:val="22"/>
          <w:szCs w:val="22"/>
        </w:rPr>
      </w:pPr>
    </w:p>
    <w:p w:rsidR="00EC624A" w:rsidRPr="00DC4874" w:rsidRDefault="00EC624A" w:rsidP="007F671E">
      <w:pPr>
        <w:spacing w:line="276" w:lineRule="auto"/>
        <w:jc w:val="both"/>
        <w:rPr>
          <w:rFonts w:ascii="Arial" w:hAnsi="Arial" w:cs="Arial"/>
          <w:sz w:val="22"/>
          <w:szCs w:val="22"/>
        </w:rPr>
      </w:pPr>
    </w:p>
    <w:tbl>
      <w:tblPr>
        <w:tblW w:w="7050" w:type="dxa"/>
        <w:tblInd w:w="95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48"/>
        <w:gridCol w:w="3402"/>
      </w:tblGrid>
      <w:tr w:rsidR="005B445C" w:rsidRPr="00DC4874" w:rsidTr="005B445C">
        <w:trPr>
          <w:trHeight w:val="260"/>
        </w:trPr>
        <w:tc>
          <w:tcPr>
            <w:tcW w:w="3648" w:type="dxa"/>
            <w:tcBorders>
              <w:top w:val="single" w:sz="4" w:space="0" w:color="auto"/>
              <w:left w:val="single" w:sz="4" w:space="0" w:color="auto"/>
              <w:bottom w:val="single" w:sz="4" w:space="0" w:color="auto"/>
              <w:right w:val="single" w:sz="4" w:space="0" w:color="auto"/>
            </w:tcBorders>
            <w:shd w:val="clear" w:color="auto" w:fill="E0E0E0"/>
          </w:tcPr>
          <w:p w:rsidR="005B445C" w:rsidRPr="00DC4874" w:rsidRDefault="00994A55" w:rsidP="00994A55">
            <w:pPr>
              <w:spacing w:line="276" w:lineRule="auto"/>
              <w:jc w:val="center"/>
              <w:rPr>
                <w:rFonts w:ascii="Arial" w:hAnsi="Arial" w:cs="Arial"/>
                <w:b/>
                <w:sz w:val="22"/>
                <w:szCs w:val="22"/>
              </w:rPr>
            </w:pPr>
            <w:r>
              <w:rPr>
                <w:rFonts w:ascii="Arial" w:hAnsi="Arial" w:cs="Arial"/>
                <w:b/>
                <w:sz w:val="22"/>
                <w:szCs w:val="22"/>
              </w:rPr>
              <w:t xml:space="preserve">Empresa </w:t>
            </w:r>
          </w:p>
        </w:tc>
        <w:tc>
          <w:tcPr>
            <w:tcW w:w="3402" w:type="dxa"/>
            <w:tcBorders>
              <w:top w:val="single" w:sz="4" w:space="0" w:color="auto"/>
              <w:left w:val="single" w:sz="4" w:space="0" w:color="auto"/>
              <w:bottom w:val="single" w:sz="4" w:space="0" w:color="auto"/>
              <w:right w:val="single" w:sz="4" w:space="0" w:color="auto"/>
            </w:tcBorders>
            <w:shd w:val="clear" w:color="auto" w:fill="E0E0E0"/>
          </w:tcPr>
          <w:p w:rsidR="005B445C" w:rsidRPr="00DC4874" w:rsidRDefault="005B445C" w:rsidP="007F671E">
            <w:pPr>
              <w:spacing w:line="276" w:lineRule="auto"/>
              <w:jc w:val="center"/>
              <w:rPr>
                <w:rFonts w:ascii="Arial" w:hAnsi="Arial" w:cs="Arial"/>
                <w:b/>
                <w:sz w:val="22"/>
                <w:szCs w:val="22"/>
              </w:rPr>
            </w:pPr>
            <w:r w:rsidRPr="00DC4874">
              <w:rPr>
                <w:rFonts w:ascii="Arial" w:hAnsi="Arial" w:cs="Arial"/>
                <w:b/>
                <w:sz w:val="22"/>
                <w:szCs w:val="22"/>
              </w:rPr>
              <w:t xml:space="preserve">Preço </w:t>
            </w:r>
          </w:p>
        </w:tc>
      </w:tr>
      <w:tr w:rsidR="005B445C" w:rsidRPr="00DC4874" w:rsidTr="005B445C">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5B445C" w:rsidRPr="00DC4874" w:rsidRDefault="00812096" w:rsidP="007F671E">
            <w:pPr>
              <w:spacing w:line="276" w:lineRule="auto"/>
              <w:jc w:val="center"/>
              <w:rPr>
                <w:rFonts w:ascii="Arial" w:hAnsi="Arial" w:cs="Arial"/>
                <w:sz w:val="22"/>
                <w:szCs w:val="22"/>
              </w:rPr>
            </w:pPr>
            <w:bookmarkStart w:id="0" w:name="_GoBack" w:colFirst="1" w:colLast="1"/>
            <w:proofErr w:type="spellStart"/>
            <w:r>
              <w:rPr>
                <w:rFonts w:ascii="Arial" w:hAnsi="Arial" w:cs="Arial"/>
                <w:sz w:val="22"/>
                <w:szCs w:val="22"/>
              </w:rPr>
              <w:t>Aquavita</w:t>
            </w:r>
            <w:proofErr w:type="spellEnd"/>
            <w:r>
              <w:rPr>
                <w:rFonts w:ascii="Arial" w:hAnsi="Arial" w:cs="Arial"/>
                <w:sz w:val="22"/>
                <w:szCs w:val="22"/>
              </w:rPr>
              <w:t xml:space="preserve"> Análise Química e Microbiológica </w:t>
            </w:r>
            <w:proofErr w:type="spellStart"/>
            <w:r>
              <w:rPr>
                <w:rFonts w:ascii="Arial" w:hAnsi="Arial" w:cs="Arial"/>
                <w:sz w:val="22"/>
                <w:szCs w:val="22"/>
              </w:rPr>
              <w:t>Ltda</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rsidR="005B445C" w:rsidRPr="00DC4874" w:rsidRDefault="00B81BA4" w:rsidP="006B39A4">
            <w:pPr>
              <w:spacing w:line="276" w:lineRule="auto"/>
              <w:jc w:val="center"/>
              <w:rPr>
                <w:rFonts w:ascii="Arial" w:hAnsi="Arial" w:cs="Arial"/>
                <w:b/>
                <w:bCs/>
                <w:sz w:val="22"/>
                <w:szCs w:val="22"/>
              </w:rPr>
            </w:pPr>
            <w:r w:rsidRPr="00DC4874">
              <w:rPr>
                <w:rFonts w:ascii="Arial" w:hAnsi="Arial" w:cs="Arial"/>
                <w:b/>
                <w:bCs/>
                <w:sz w:val="22"/>
                <w:szCs w:val="22"/>
              </w:rPr>
              <w:t xml:space="preserve">R$ </w:t>
            </w:r>
            <w:r w:rsidR="00812096">
              <w:rPr>
                <w:rFonts w:ascii="Arial" w:hAnsi="Arial" w:cs="Arial"/>
                <w:b/>
                <w:bCs/>
                <w:sz w:val="22"/>
                <w:szCs w:val="22"/>
              </w:rPr>
              <w:t>374.864,22</w:t>
            </w:r>
          </w:p>
        </w:tc>
      </w:tr>
      <w:tr w:rsidR="00A338BB" w:rsidRPr="00286651" w:rsidTr="005B445C">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A338BB" w:rsidRPr="00FB7551" w:rsidRDefault="00812096" w:rsidP="007F671E">
            <w:pPr>
              <w:spacing w:line="276" w:lineRule="auto"/>
              <w:jc w:val="center"/>
              <w:rPr>
                <w:rFonts w:ascii="Arial" w:hAnsi="Arial" w:cs="Arial"/>
                <w:sz w:val="22"/>
                <w:szCs w:val="22"/>
              </w:rPr>
            </w:pPr>
            <w:r>
              <w:rPr>
                <w:rFonts w:ascii="Arial" w:hAnsi="Arial" w:cs="Arial"/>
                <w:sz w:val="22"/>
                <w:szCs w:val="22"/>
              </w:rPr>
              <w:t>Laboratório Eco Análises Ltda.</w:t>
            </w:r>
          </w:p>
        </w:tc>
        <w:tc>
          <w:tcPr>
            <w:tcW w:w="3402" w:type="dxa"/>
            <w:tcBorders>
              <w:top w:val="single" w:sz="4" w:space="0" w:color="auto"/>
              <w:left w:val="single" w:sz="4" w:space="0" w:color="auto"/>
              <w:bottom w:val="single" w:sz="4" w:space="0" w:color="auto"/>
              <w:right w:val="single" w:sz="4" w:space="0" w:color="auto"/>
            </w:tcBorders>
            <w:vAlign w:val="center"/>
          </w:tcPr>
          <w:p w:rsidR="00A338BB" w:rsidRPr="00FB7551" w:rsidRDefault="00A338BB" w:rsidP="002B307E">
            <w:pPr>
              <w:spacing w:line="276" w:lineRule="auto"/>
              <w:jc w:val="center"/>
              <w:rPr>
                <w:rFonts w:ascii="Arial" w:hAnsi="Arial" w:cs="Arial"/>
                <w:b/>
                <w:bCs/>
                <w:sz w:val="22"/>
                <w:szCs w:val="22"/>
              </w:rPr>
            </w:pPr>
            <w:r w:rsidRPr="00FB7551">
              <w:rPr>
                <w:rFonts w:ascii="Arial" w:hAnsi="Arial" w:cs="Arial"/>
                <w:b/>
                <w:bCs/>
                <w:sz w:val="22"/>
                <w:szCs w:val="22"/>
              </w:rPr>
              <w:t>R$</w:t>
            </w:r>
            <w:r w:rsidR="002B307E">
              <w:rPr>
                <w:rFonts w:ascii="Arial" w:hAnsi="Arial" w:cs="Arial"/>
                <w:b/>
                <w:bCs/>
                <w:sz w:val="22"/>
                <w:szCs w:val="22"/>
              </w:rPr>
              <w:t>321.467</w:t>
            </w:r>
            <w:r w:rsidR="002E6887">
              <w:rPr>
                <w:rFonts w:ascii="Arial" w:hAnsi="Arial" w:cs="Arial"/>
                <w:b/>
                <w:bCs/>
                <w:sz w:val="22"/>
                <w:szCs w:val="22"/>
              </w:rPr>
              <w:t>,</w:t>
            </w:r>
            <w:r w:rsidR="002B307E">
              <w:rPr>
                <w:rFonts w:ascii="Arial" w:hAnsi="Arial" w:cs="Arial"/>
                <w:b/>
                <w:bCs/>
                <w:sz w:val="22"/>
                <w:szCs w:val="22"/>
              </w:rPr>
              <w:t>02</w:t>
            </w:r>
          </w:p>
        </w:tc>
      </w:tr>
      <w:tr w:rsidR="000E545D" w:rsidRPr="00286651" w:rsidTr="005B445C">
        <w:trPr>
          <w:trHeight w:val="491"/>
        </w:trPr>
        <w:tc>
          <w:tcPr>
            <w:tcW w:w="3648" w:type="dxa"/>
            <w:tcBorders>
              <w:top w:val="single" w:sz="4" w:space="0" w:color="auto"/>
              <w:left w:val="single" w:sz="4" w:space="0" w:color="auto"/>
              <w:bottom w:val="single" w:sz="4" w:space="0" w:color="auto"/>
              <w:right w:val="single" w:sz="4" w:space="0" w:color="auto"/>
            </w:tcBorders>
            <w:vAlign w:val="center"/>
          </w:tcPr>
          <w:p w:rsidR="000E545D" w:rsidRPr="00FB7551" w:rsidRDefault="00812096" w:rsidP="007F671E">
            <w:pPr>
              <w:spacing w:line="276" w:lineRule="auto"/>
              <w:jc w:val="center"/>
              <w:rPr>
                <w:rFonts w:ascii="Arial" w:hAnsi="Arial" w:cs="Arial"/>
                <w:sz w:val="22"/>
                <w:szCs w:val="22"/>
              </w:rPr>
            </w:pPr>
            <w:r>
              <w:rPr>
                <w:rFonts w:ascii="Arial" w:hAnsi="Arial" w:cs="Arial"/>
                <w:sz w:val="22"/>
                <w:szCs w:val="22"/>
              </w:rPr>
              <w:t xml:space="preserve">TECLAB Laboratórios Ltda. </w:t>
            </w:r>
          </w:p>
        </w:tc>
        <w:tc>
          <w:tcPr>
            <w:tcW w:w="3402" w:type="dxa"/>
            <w:tcBorders>
              <w:top w:val="single" w:sz="4" w:space="0" w:color="auto"/>
              <w:left w:val="single" w:sz="4" w:space="0" w:color="auto"/>
              <w:bottom w:val="single" w:sz="4" w:space="0" w:color="auto"/>
              <w:right w:val="single" w:sz="4" w:space="0" w:color="auto"/>
            </w:tcBorders>
            <w:vAlign w:val="center"/>
          </w:tcPr>
          <w:p w:rsidR="000E545D" w:rsidRPr="00FB7551" w:rsidRDefault="001F5917" w:rsidP="006B39A4">
            <w:pPr>
              <w:spacing w:line="276" w:lineRule="auto"/>
              <w:jc w:val="center"/>
              <w:rPr>
                <w:rFonts w:ascii="Arial" w:hAnsi="Arial" w:cs="Arial"/>
                <w:b/>
                <w:bCs/>
                <w:sz w:val="22"/>
                <w:szCs w:val="22"/>
              </w:rPr>
            </w:pPr>
            <w:r w:rsidRPr="00FB7551">
              <w:rPr>
                <w:rFonts w:ascii="Arial" w:hAnsi="Arial" w:cs="Arial"/>
                <w:b/>
                <w:bCs/>
                <w:sz w:val="22"/>
                <w:szCs w:val="22"/>
              </w:rPr>
              <w:t>R$</w:t>
            </w:r>
            <w:r w:rsidR="00812096">
              <w:rPr>
                <w:rFonts w:ascii="Arial" w:hAnsi="Arial" w:cs="Arial"/>
                <w:b/>
                <w:bCs/>
                <w:sz w:val="22"/>
                <w:szCs w:val="22"/>
              </w:rPr>
              <w:t>288.508,00</w:t>
            </w:r>
          </w:p>
        </w:tc>
      </w:tr>
      <w:bookmarkEnd w:id="0"/>
    </w:tbl>
    <w:p w:rsidR="00EB7B2D" w:rsidRDefault="00EB7B2D" w:rsidP="007F671E">
      <w:pPr>
        <w:spacing w:line="276" w:lineRule="auto"/>
        <w:jc w:val="both"/>
        <w:rPr>
          <w:rFonts w:ascii="Arial" w:hAnsi="Arial" w:cs="Arial"/>
        </w:rPr>
      </w:pPr>
    </w:p>
    <w:p w:rsidR="00645D5A" w:rsidRPr="00130206" w:rsidRDefault="00645D5A" w:rsidP="007F671E">
      <w:pPr>
        <w:spacing w:line="276" w:lineRule="auto"/>
        <w:jc w:val="both"/>
        <w:rPr>
          <w:rFonts w:ascii="Arial" w:hAnsi="Arial" w:cs="Arial"/>
          <w:sz w:val="22"/>
          <w:szCs w:val="22"/>
        </w:rPr>
      </w:pPr>
    </w:p>
    <w:p w:rsidR="00EC624A" w:rsidRPr="00130206" w:rsidRDefault="00EC624A" w:rsidP="007F671E">
      <w:pPr>
        <w:numPr>
          <w:ilvl w:val="0"/>
          <w:numId w:val="2"/>
        </w:numPr>
        <w:tabs>
          <w:tab w:val="num" w:pos="360"/>
        </w:tabs>
        <w:spacing w:line="276" w:lineRule="auto"/>
        <w:jc w:val="both"/>
        <w:rPr>
          <w:rFonts w:ascii="Arial" w:hAnsi="Arial" w:cs="Arial"/>
          <w:b/>
          <w:bCs/>
          <w:sz w:val="22"/>
          <w:szCs w:val="22"/>
        </w:rPr>
      </w:pPr>
      <w:r w:rsidRPr="00130206">
        <w:rPr>
          <w:rFonts w:ascii="Arial" w:hAnsi="Arial" w:cs="Arial"/>
          <w:b/>
          <w:bCs/>
          <w:sz w:val="22"/>
          <w:szCs w:val="22"/>
        </w:rPr>
        <w:t>PRAZO DE EXECUÇÃO DO OBJETO E PRAZO CONTRATUAL.</w:t>
      </w:r>
    </w:p>
    <w:p w:rsidR="00EC624A" w:rsidRDefault="00EC624A" w:rsidP="007F671E">
      <w:pPr>
        <w:spacing w:line="276" w:lineRule="auto"/>
        <w:jc w:val="both"/>
        <w:rPr>
          <w:rFonts w:ascii="Arial" w:hAnsi="Arial" w:cs="Arial"/>
          <w:b/>
          <w:sz w:val="22"/>
          <w:szCs w:val="22"/>
        </w:rPr>
      </w:pPr>
    </w:p>
    <w:p w:rsidR="00EC624A" w:rsidRPr="00130206" w:rsidRDefault="00EC624A" w:rsidP="007F671E">
      <w:pPr>
        <w:numPr>
          <w:ilvl w:val="1"/>
          <w:numId w:val="2"/>
        </w:numPr>
        <w:tabs>
          <w:tab w:val="num" w:pos="139"/>
        </w:tabs>
        <w:spacing w:line="276" w:lineRule="auto"/>
        <w:jc w:val="both"/>
        <w:rPr>
          <w:rFonts w:ascii="Arial" w:hAnsi="Arial" w:cs="Arial"/>
          <w:b/>
          <w:sz w:val="22"/>
          <w:szCs w:val="22"/>
        </w:rPr>
      </w:pPr>
      <w:r w:rsidRPr="00130206">
        <w:rPr>
          <w:rFonts w:ascii="Arial" w:hAnsi="Arial" w:cs="Arial"/>
          <w:sz w:val="22"/>
          <w:szCs w:val="22"/>
        </w:rPr>
        <w:t xml:space="preserve">O prazo máximo para </w:t>
      </w:r>
      <w:r w:rsidRPr="00130206">
        <w:rPr>
          <w:rFonts w:ascii="Arial" w:hAnsi="Arial" w:cs="Arial"/>
          <w:sz w:val="22"/>
          <w:szCs w:val="22"/>
          <w:u w:val="single"/>
        </w:rPr>
        <w:t xml:space="preserve">execução do objeto será de </w:t>
      </w:r>
      <w:r w:rsidR="001B42E4">
        <w:rPr>
          <w:rFonts w:ascii="Arial" w:hAnsi="Arial" w:cs="Arial"/>
          <w:sz w:val="22"/>
          <w:szCs w:val="22"/>
          <w:u w:val="single"/>
        </w:rPr>
        <w:t>12</w:t>
      </w:r>
      <w:r w:rsidR="007500A1">
        <w:rPr>
          <w:rFonts w:ascii="Arial" w:hAnsi="Arial" w:cs="Arial"/>
          <w:sz w:val="22"/>
          <w:szCs w:val="22"/>
          <w:u w:val="single"/>
        </w:rPr>
        <w:t xml:space="preserve"> (</w:t>
      </w:r>
      <w:r w:rsidR="001B42E4">
        <w:rPr>
          <w:rFonts w:ascii="Arial" w:hAnsi="Arial" w:cs="Arial"/>
          <w:sz w:val="22"/>
          <w:szCs w:val="22"/>
          <w:u w:val="single"/>
        </w:rPr>
        <w:t>doze</w:t>
      </w:r>
      <w:r w:rsidR="00655F80">
        <w:rPr>
          <w:rFonts w:ascii="Arial" w:hAnsi="Arial" w:cs="Arial"/>
          <w:sz w:val="22"/>
          <w:szCs w:val="22"/>
          <w:u w:val="single"/>
        </w:rPr>
        <w:t xml:space="preserve">) </w:t>
      </w:r>
      <w:r w:rsidR="001B42E4">
        <w:rPr>
          <w:rFonts w:ascii="Arial" w:hAnsi="Arial" w:cs="Arial"/>
          <w:sz w:val="22"/>
          <w:szCs w:val="22"/>
          <w:u w:val="single"/>
        </w:rPr>
        <w:t>meses</w:t>
      </w:r>
      <w:r w:rsidR="001E0D80" w:rsidRPr="00130206">
        <w:rPr>
          <w:rFonts w:ascii="Arial" w:hAnsi="Arial" w:cs="Arial"/>
          <w:sz w:val="22"/>
          <w:szCs w:val="22"/>
          <w:u w:val="single"/>
        </w:rPr>
        <w:t>a</w:t>
      </w:r>
      <w:r w:rsidRPr="00130206">
        <w:rPr>
          <w:rFonts w:ascii="Arial" w:hAnsi="Arial" w:cs="Arial"/>
          <w:sz w:val="22"/>
          <w:szCs w:val="22"/>
          <w:u w:val="single"/>
        </w:rPr>
        <w:t xml:space="preserve"> contar da</w:t>
      </w:r>
      <w:r w:rsidR="001E0D80" w:rsidRPr="00130206">
        <w:rPr>
          <w:rFonts w:ascii="Arial" w:hAnsi="Arial" w:cs="Arial"/>
          <w:sz w:val="22"/>
          <w:szCs w:val="22"/>
          <w:u w:val="single"/>
        </w:rPr>
        <w:t xml:space="preserve"> assinatura da</w:t>
      </w:r>
      <w:r w:rsidRPr="00130206">
        <w:rPr>
          <w:rFonts w:ascii="Arial" w:hAnsi="Arial" w:cs="Arial"/>
          <w:sz w:val="22"/>
          <w:szCs w:val="22"/>
          <w:u w:val="single"/>
        </w:rPr>
        <w:t xml:space="preserve"> Ordem de Serviço</w:t>
      </w:r>
      <w:r w:rsidR="001B42E4">
        <w:rPr>
          <w:rFonts w:ascii="Arial" w:hAnsi="Arial" w:cs="Arial"/>
          <w:sz w:val="22"/>
          <w:szCs w:val="22"/>
          <w:u w:val="single"/>
        </w:rPr>
        <w:t>, podendo este ser prorrogado pelo mesmo período</w:t>
      </w:r>
      <w:r w:rsidR="007500A1">
        <w:rPr>
          <w:rFonts w:ascii="Arial" w:hAnsi="Arial" w:cs="Arial"/>
          <w:sz w:val="22"/>
          <w:szCs w:val="22"/>
          <w:u w:val="single"/>
        </w:rPr>
        <w:t xml:space="preserve">. O prazo contratual será de </w:t>
      </w:r>
      <w:r w:rsidR="001B42E4">
        <w:rPr>
          <w:rFonts w:ascii="Arial" w:hAnsi="Arial" w:cs="Arial"/>
          <w:sz w:val="22"/>
          <w:szCs w:val="22"/>
          <w:u w:val="single"/>
        </w:rPr>
        <w:t>12</w:t>
      </w:r>
      <w:r w:rsidR="007500A1">
        <w:rPr>
          <w:rFonts w:ascii="Arial" w:hAnsi="Arial" w:cs="Arial"/>
          <w:sz w:val="22"/>
          <w:szCs w:val="22"/>
          <w:u w:val="single"/>
        </w:rPr>
        <w:t xml:space="preserve"> (</w:t>
      </w:r>
      <w:r w:rsidR="001B42E4">
        <w:rPr>
          <w:rFonts w:ascii="Arial" w:hAnsi="Arial" w:cs="Arial"/>
          <w:sz w:val="22"/>
          <w:szCs w:val="22"/>
          <w:u w:val="single"/>
        </w:rPr>
        <w:t>doze</w:t>
      </w:r>
      <w:r w:rsidR="00655F80">
        <w:rPr>
          <w:rFonts w:ascii="Arial" w:hAnsi="Arial" w:cs="Arial"/>
          <w:sz w:val="22"/>
          <w:szCs w:val="22"/>
          <w:u w:val="single"/>
        </w:rPr>
        <w:t xml:space="preserve">) </w:t>
      </w:r>
      <w:r w:rsidR="001B42E4">
        <w:rPr>
          <w:rFonts w:ascii="Arial" w:hAnsi="Arial" w:cs="Arial"/>
          <w:sz w:val="22"/>
          <w:szCs w:val="22"/>
          <w:u w:val="single"/>
        </w:rPr>
        <w:t>meses</w:t>
      </w:r>
      <w:r w:rsidR="00655F80">
        <w:rPr>
          <w:rFonts w:ascii="Arial" w:hAnsi="Arial" w:cs="Arial"/>
          <w:sz w:val="22"/>
          <w:szCs w:val="22"/>
          <w:u w:val="single"/>
        </w:rPr>
        <w:t>.</w:t>
      </w:r>
    </w:p>
    <w:p w:rsidR="00F11074" w:rsidRPr="00130206" w:rsidRDefault="00F11074" w:rsidP="007F671E">
      <w:pPr>
        <w:spacing w:line="276" w:lineRule="auto"/>
        <w:ind w:left="1440"/>
        <w:jc w:val="both"/>
        <w:rPr>
          <w:rFonts w:ascii="Arial" w:hAnsi="Arial" w:cs="Arial"/>
          <w:b/>
          <w:sz w:val="22"/>
          <w:szCs w:val="22"/>
        </w:rPr>
      </w:pPr>
    </w:p>
    <w:p w:rsidR="000B0BA6" w:rsidRDefault="000B0BA6" w:rsidP="007F671E">
      <w:pPr>
        <w:spacing w:line="276" w:lineRule="auto"/>
        <w:ind w:left="1440"/>
        <w:jc w:val="both"/>
        <w:rPr>
          <w:rFonts w:ascii="Arial" w:hAnsi="Arial" w:cs="Arial"/>
          <w:b/>
          <w:sz w:val="22"/>
          <w:szCs w:val="22"/>
        </w:rPr>
      </w:pPr>
    </w:p>
    <w:p w:rsidR="004C0420" w:rsidRPr="00130206" w:rsidRDefault="004C0420" w:rsidP="007F671E">
      <w:pPr>
        <w:spacing w:line="276" w:lineRule="auto"/>
        <w:ind w:left="1440"/>
        <w:jc w:val="both"/>
        <w:rPr>
          <w:rFonts w:ascii="Arial" w:hAnsi="Arial" w:cs="Arial"/>
          <w:b/>
          <w:sz w:val="22"/>
          <w:szCs w:val="22"/>
        </w:rPr>
      </w:pPr>
    </w:p>
    <w:p w:rsidR="00EC624A" w:rsidRPr="00130206" w:rsidRDefault="00EC624A" w:rsidP="007F671E">
      <w:pPr>
        <w:numPr>
          <w:ilvl w:val="0"/>
          <w:numId w:val="2"/>
        </w:numPr>
        <w:tabs>
          <w:tab w:val="num" w:pos="360"/>
        </w:tabs>
        <w:spacing w:line="276" w:lineRule="auto"/>
        <w:jc w:val="both"/>
        <w:rPr>
          <w:rFonts w:ascii="Arial" w:hAnsi="Arial" w:cs="Arial"/>
          <w:b/>
          <w:bCs/>
          <w:sz w:val="22"/>
          <w:szCs w:val="22"/>
        </w:rPr>
      </w:pPr>
      <w:r w:rsidRPr="00130206">
        <w:rPr>
          <w:rFonts w:ascii="Arial" w:hAnsi="Arial" w:cs="Arial"/>
          <w:b/>
          <w:bCs/>
          <w:sz w:val="22"/>
          <w:szCs w:val="22"/>
        </w:rPr>
        <w:t xml:space="preserve">DAS MEDIÇÕES </w:t>
      </w:r>
    </w:p>
    <w:p w:rsidR="0044329C" w:rsidRPr="00130206" w:rsidRDefault="0044329C"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lastRenderedPageBreak/>
        <w:t>As medições mensais serão baseadas nas avaliações dos serviços realizados e serão feitas pela Equipe de Fiscalização</w:t>
      </w:r>
      <w:r w:rsidR="005B445C" w:rsidRPr="00130206">
        <w:rPr>
          <w:rFonts w:ascii="Arial" w:hAnsi="Arial" w:cs="Arial"/>
          <w:sz w:val="22"/>
          <w:szCs w:val="22"/>
        </w:rPr>
        <w:t>.</w:t>
      </w:r>
    </w:p>
    <w:p w:rsidR="00EC624A" w:rsidRPr="00130206" w:rsidRDefault="00EC624A" w:rsidP="007F671E">
      <w:pPr>
        <w:spacing w:line="276" w:lineRule="auto"/>
        <w:jc w:val="both"/>
        <w:rPr>
          <w:rFonts w:ascii="Arial" w:hAnsi="Arial" w:cs="Arial"/>
          <w:sz w:val="22"/>
          <w:szCs w:val="22"/>
        </w:rPr>
      </w:pPr>
    </w:p>
    <w:p w:rsidR="0044329C"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Os quantitativos de serviços efetivamente executados pela </w:t>
      </w:r>
      <w:r w:rsidR="00C0146C" w:rsidRPr="00130206">
        <w:rPr>
          <w:rFonts w:ascii="Arial" w:hAnsi="Arial" w:cs="Arial"/>
          <w:sz w:val="22"/>
          <w:szCs w:val="22"/>
        </w:rPr>
        <w:t>contratada</w:t>
      </w:r>
      <w:r w:rsidRPr="00130206">
        <w:rPr>
          <w:rFonts w:ascii="Arial" w:hAnsi="Arial" w:cs="Arial"/>
          <w:sz w:val="22"/>
          <w:szCs w:val="22"/>
        </w:rPr>
        <w:t xml:space="preserve"> serão medidos pela Prefeitura de Itajaí, lançados no Boletim de Medição, que depois de conferidos, serão assinados pelos: </w:t>
      </w:r>
    </w:p>
    <w:p w:rsidR="0044329C" w:rsidRDefault="0044329C" w:rsidP="0044329C">
      <w:pPr>
        <w:pStyle w:val="PargrafodaLista"/>
        <w:rPr>
          <w:rFonts w:ascii="Arial" w:hAnsi="Arial" w:cs="Arial"/>
          <w:b/>
        </w:rPr>
      </w:pPr>
    </w:p>
    <w:p w:rsidR="00EC624A" w:rsidRPr="00130206" w:rsidRDefault="00EC624A" w:rsidP="0044329C">
      <w:pPr>
        <w:spacing w:line="276" w:lineRule="auto"/>
        <w:ind w:left="1440"/>
        <w:jc w:val="both"/>
        <w:rPr>
          <w:rFonts w:ascii="Arial" w:hAnsi="Arial" w:cs="Arial"/>
          <w:sz w:val="22"/>
          <w:szCs w:val="22"/>
        </w:rPr>
      </w:pPr>
      <w:r w:rsidRPr="00130206">
        <w:rPr>
          <w:rFonts w:ascii="Arial" w:hAnsi="Arial" w:cs="Arial"/>
          <w:b/>
          <w:sz w:val="22"/>
          <w:szCs w:val="22"/>
        </w:rPr>
        <w:t>Responsável Técnico</w:t>
      </w:r>
      <w:r w:rsidRPr="00130206">
        <w:rPr>
          <w:rFonts w:ascii="Arial" w:hAnsi="Arial" w:cs="Arial"/>
          <w:sz w:val="22"/>
          <w:szCs w:val="22"/>
        </w:rPr>
        <w:t xml:space="preserve"> da licitante vencedora, </w:t>
      </w:r>
      <w:proofErr w:type="gramStart"/>
      <w:r w:rsidRPr="00130206">
        <w:rPr>
          <w:rFonts w:ascii="Arial" w:hAnsi="Arial" w:cs="Arial"/>
          <w:sz w:val="22"/>
          <w:szCs w:val="22"/>
        </w:rPr>
        <w:t>pelo(</w:t>
      </w:r>
      <w:proofErr w:type="gramEnd"/>
      <w:r w:rsidRPr="00130206">
        <w:rPr>
          <w:rFonts w:ascii="Arial" w:hAnsi="Arial" w:cs="Arial"/>
          <w:sz w:val="22"/>
          <w:szCs w:val="22"/>
        </w:rPr>
        <w:t xml:space="preserve">s) </w:t>
      </w:r>
      <w:r w:rsidRPr="00130206">
        <w:rPr>
          <w:rFonts w:ascii="Arial" w:hAnsi="Arial" w:cs="Arial"/>
          <w:b/>
          <w:sz w:val="22"/>
          <w:szCs w:val="22"/>
        </w:rPr>
        <w:t>Fiscal(is) devidamente designado(s) pela Contratante</w:t>
      </w:r>
      <w:r w:rsidRPr="00130206">
        <w:rPr>
          <w:rFonts w:ascii="Arial" w:hAnsi="Arial" w:cs="Arial"/>
          <w:sz w:val="22"/>
          <w:szCs w:val="22"/>
        </w:rPr>
        <w:t>.</w:t>
      </w:r>
    </w:p>
    <w:p w:rsidR="00C57273" w:rsidRPr="00130206" w:rsidRDefault="00C57273" w:rsidP="007F671E">
      <w:pPr>
        <w:pStyle w:val="PargrafodaLista"/>
        <w:rPr>
          <w:rFonts w:ascii="Arial" w:hAnsi="Arial" w:cs="Arial"/>
        </w:rPr>
      </w:pPr>
    </w:p>
    <w:p w:rsidR="00C57273" w:rsidRPr="00130206" w:rsidRDefault="00C57273" w:rsidP="007F671E">
      <w:pPr>
        <w:spacing w:line="276" w:lineRule="auto"/>
        <w:ind w:left="1440"/>
        <w:jc w:val="both"/>
        <w:rPr>
          <w:rFonts w:ascii="Arial" w:hAnsi="Arial" w:cs="Arial"/>
          <w:sz w:val="22"/>
          <w:szCs w:val="22"/>
        </w:rPr>
      </w:pPr>
    </w:p>
    <w:p w:rsidR="00EC624A" w:rsidRPr="00130206" w:rsidRDefault="00EC624A" w:rsidP="007F671E">
      <w:pPr>
        <w:numPr>
          <w:ilvl w:val="0"/>
          <w:numId w:val="2"/>
        </w:numPr>
        <w:tabs>
          <w:tab w:val="num" w:pos="360"/>
        </w:tabs>
        <w:spacing w:line="276" w:lineRule="auto"/>
        <w:jc w:val="both"/>
        <w:rPr>
          <w:rFonts w:ascii="Arial" w:hAnsi="Arial" w:cs="Arial"/>
          <w:b/>
          <w:bCs/>
          <w:sz w:val="22"/>
          <w:szCs w:val="22"/>
        </w:rPr>
      </w:pPr>
      <w:r w:rsidRPr="00130206">
        <w:rPr>
          <w:rFonts w:ascii="Arial" w:hAnsi="Arial" w:cs="Arial"/>
          <w:b/>
          <w:bCs/>
          <w:sz w:val="22"/>
          <w:szCs w:val="22"/>
        </w:rPr>
        <w:t>DOS CRITÉRIOS E FORMA DE PAGAMENTO.</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 A </w:t>
      </w:r>
      <w:r w:rsidR="00CC4E9D" w:rsidRPr="00130206">
        <w:rPr>
          <w:rFonts w:ascii="Arial" w:hAnsi="Arial" w:cs="Arial"/>
          <w:sz w:val="22"/>
          <w:szCs w:val="22"/>
        </w:rPr>
        <w:t>contratada</w:t>
      </w:r>
      <w:r w:rsidRPr="00130206">
        <w:rPr>
          <w:rFonts w:ascii="Arial" w:hAnsi="Arial" w:cs="Arial"/>
          <w:sz w:val="22"/>
          <w:szCs w:val="22"/>
        </w:rPr>
        <w:t xml:space="preserve"> deverá apresentar a documentação de cobrança, obrigatoriamente na </w:t>
      </w:r>
      <w:r w:rsidRPr="00130206">
        <w:rPr>
          <w:rFonts w:ascii="Arial" w:hAnsi="Arial" w:cs="Arial"/>
          <w:bCs/>
          <w:sz w:val="22"/>
          <w:szCs w:val="22"/>
        </w:rPr>
        <w:t>Prefeitura Municipal de Itajaí</w:t>
      </w:r>
      <w:r w:rsidRPr="00130206">
        <w:rPr>
          <w:rFonts w:ascii="Arial" w:hAnsi="Arial" w:cs="Arial"/>
          <w:sz w:val="22"/>
          <w:szCs w:val="22"/>
        </w:rPr>
        <w:t>, com o valor expresso em moeda corrente nacional, mediante a emissão de nota fiscal, observadas as exigências da legislação tributária.</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bookmarkStart w:id="1" w:name="_Ref128369793"/>
      <w:r w:rsidRPr="00130206">
        <w:rPr>
          <w:rFonts w:ascii="Arial" w:hAnsi="Arial" w:cs="Arial"/>
          <w:sz w:val="22"/>
          <w:szCs w:val="22"/>
        </w:rPr>
        <w:t xml:space="preserve">A </w:t>
      </w:r>
      <w:r w:rsidR="00CC4E9D" w:rsidRPr="00130206">
        <w:rPr>
          <w:rFonts w:ascii="Arial" w:hAnsi="Arial" w:cs="Arial"/>
          <w:sz w:val="22"/>
          <w:szCs w:val="22"/>
        </w:rPr>
        <w:t xml:space="preserve">contratada </w:t>
      </w:r>
      <w:r w:rsidRPr="00130206">
        <w:rPr>
          <w:rFonts w:ascii="Arial" w:hAnsi="Arial" w:cs="Arial"/>
          <w:sz w:val="22"/>
          <w:szCs w:val="22"/>
        </w:rPr>
        <w:t>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1"/>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w:t>
      </w:r>
      <w:r w:rsidR="00994A55">
        <w:rPr>
          <w:rFonts w:ascii="Arial" w:hAnsi="Arial" w:cs="Arial"/>
          <w:sz w:val="22"/>
          <w:szCs w:val="22"/>
        </w:rPr>
        <w:t>empresa vencedora</w:t>
      </w:r>
      <w:r w:rsidRPr="00130206">
        <w:rPr>
          <w:rFonts w:ascii="Arial" w:hAnsi="Arial" w:cs="Arial"/>
          <w:sz w:val="22"/>
          <w:szCs w:val="22"/>
        </w:rPr>
        <w:t xml:space="preserve">, Folha de pagamento dos funcionários, Guia de recolhimento do FGTS do funcionário (GFIP) e Guia de Retenção (GPS) com prazo de validade vigente. </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spacing w:line="276" w:lineRule="auto"/>
        <w:ind w:left="1980"/>
        <w:jc w:val="both"/>
        <w:rPr>
          <w:rFonts w:ascii="Arial" w:hAnsi="Arial" w:cs="Arial"/>
          <w:sz w:val="22"/>
          <w:szCs w:val="22"/>
        </w:rPr>
      </w:pPr>
      <w:r w:rsidRPr="00130206">
        <w:rPr>
          <w:rFonts w:ascii="Arial" w:hAnsi="Arial" w:cs="Arial"/>
          <w:sz w:val="22"/>
          <w:szCs w:val="22"/>
        </w:rPr>
        <w:t xml:space="preserve">Caso não haja a comprovação do recolhimento das obrigações sociais, o pagamento será suspenso até comprovada sua regularização. </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bCs/>
          <w:vanish/>
          <w:sz w:val="22"/>
          <w:szCs w:val="22"/>
        </w:rPr>
      </w:pPr>
      <w:r w:rsidRPr="00130206">
        <w:rPr>
          <w:rFonts w:ascii="Arial" w:hAnsi="Arial" w:cs="Arial"/>
          <w:sz w:val="22"/>
          <w:szCs w:val="22"/>
        </w:rPr>
        <w:t xml:space="preserve">A última parcela somente será liberada, depois de cumpridas todas as condições exigidas no instrumento contratual a ser firmado com a </w:t>
      </w:r>
      <w:r w:rsidR="00CC4E9D" w:rsidRPr="00130206">
        <w:rPr>
          <w:rFonts w:ascii="Arial" w:hAnsi="Arial" w:cs="Arial"/>
          <w:sz w:val="22"/>
          <w:szCs w:val="22"/>
        </w:rPr>
        <w:t>contratada</w:t>
      </w:r>
      <w:r w:rsidRPr="00130206">
        <w:rPr>
          <w:rFonts w:ascii="Arial" w:hAnsi="Arial" w:cs="Arial"/>
          <w:sz w:val="22"/>
          <w:szCs w:val="22"/>
        </w:rPr>
        <w:t xml:space="preserve">. </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0"/>
          <w:numId w:val="2"/>
        </w:numPr>
        <w:tabs>
          <w:tab w:val="num" w:pos="360"/>
        </w:tabs>
        <w:spacing w:line="276" w:lineRule="auto"/>
        <w:jc w:val="both"/>
        <w:rPr>
          <w:rFonts w:ascii="Arial" w:hAnsi="Arial" w:cs="Arial"/>
          <w:b/>
          <w:bCs/>
          <w:sz w:val="22"/>
          <w:szCs w:val="22"/>
        </w:rPr>
      </w:pPr>
      <w:bookmarkStart w:id="2" w:name="_Toc176842519"/>
      <w:bookmarkStart w:id="3" w:name="_Toc176842561"/>
      <w:bookmarkStart w:id="4" w:name="_Toc176842631"/>
      <w:bookmarkStart w:id="5" w:name="_Toc176847504"/>
      <w:r w:rsidRPr="00130206">
        <w:rPr>
          <w:rFonts w:ascii="Arial" w:hAnsi="Arial" w:cs="Arial"/>
          <w:b/>
          <w:bCs/>
          <w:sz w:val="22"/>
          <w:szCs w:val="22"/>
        </w:rPr>
        <w:lastRenderedPageBreak/>
        <w:t>DAS CONDIÇÕES DE SEGURANÇA DO TRABALHO.</w:t>
      </w:r>
      <w:bookmarkEnd w:id="2"/>
      <w:bookmarkEnd w:id="3"/>
      <w:bookmarkEnd w:id="4"/>
      <w:bookmarkEnd w:id="5"/>
    </w:p>
    <w:p w:rsidR="0044329C" w:rsidRPr="00130206" w:rsidRDefault="0044329C"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Deverão ser observadas pela </w:t>
      </w:r>
      <w:r w:rsidR="00CC4E9D" w:rsidRPr="00130206">
        <w:rPr>
          <w:rFonts w:ascii="Arial" w:hAnsi="Arial" w:cs="Arial"/>
          <w:sz w:val="22"/>
          <w:szCs w:val="22"/>
        </w:rPr>
        <w:t>contratada</w:t>
      </w:r>
      <w:r w:rsidRPr="00130206">
        <w:rPr>
          <w:rFonts w:ascii="Arial" w:hAnsi="Arial" w:cs="Arial"/>
          <w:sz w:val="22"/>
          <w:szCs w:val="22"/>
        </w:rPr>
        <w:t xml:space="preserve">, todas as condições de segurança e higiene, medicina e meio ambiente do trabalho, necessária a preservação da integridade física e saúde de seus colaboradores, do patrimônio da </w:t>
      </w:r>
      <w:r w:rsidRPr="00130206">
        <w:rPr>
          <w:rFonts w:ascii="Arial" w:hAnsi="Arial" w:cs="Arial"/>
          <w:bCs/>
          <w:sz w:val="22"/>
          <w:szCs w:val="22"/>
        </w:rPr>
        <w:t>Prefeitura Municipal de Itajaí</w:t>
      </w:r>
      <w:r w:rsidRPr="00130206">
        <w:rPr>
          <w:rFonts w:ascii="Arial" w:hAnsi="Arial" w:cs="Arial"/>
          <w:sz w:val="22"/>
          <w:szCs w:val="22"/>
        </w:rPr>
        <w:t xml:space="preserve"> e ao público afeto e dos materiais envolvidos na obra e/ou serviço, de acordo com as normas regulamentadas pelo Ministério do Trabalho, bem como outros dispositivos legais e normas específicas da </w:t>
      </w:r>
      <w:r w:rsidRPr="00130206">
        <w:rPr>
          <w:rFonts w:ascii="Arial" w:hAnsi="Arial" w:cs="Arial"/>
          <w:bCs/>
          <w:sz w:val="22"/>
          <w:szCs w:val="22"/>
        </w:rPr>
        <w:t>Prefeitura Municipal de Itajaí</w:t>
      </w:r>
      <w:r w:rsidRPr="00130206">
        <w:rPr>
          <w:rFonts w:ascii="Arial" w:hAnsi="Arial" w:cs="Arial"/>
          <w:sz w:val="22"/>
          <w:szCs w:val="22"/>
        </w:rPr>
        <w:t>.</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A </w:t>
      </w:r>
      <w:r w:rsidRPr="00130206">
        <w:rPr>
          <w:rFonts w:ascii="Arial" w:hAnsi="Arial" w:cs="Arial"/>
          <w:bCs/>
          <w:sz w:val="22"/>
          <w:szCs w:val="22"/>
        </w:rPr>
        <w:t>Prefeitura Municipal de Itajaí</w:t>
      </w:r>
      <w:r w:rsidRPr="00130206">
        <w:rPr>
          <w:rFonts w:ascii="Arial" w:hAnsi="Arial" w:cs="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w:t>
      </w:r>
      <w:r w:rsidR="00CC4E9D" w:rsidRPr="00130206">
        <w:rPr>
          <w:rFonts w:ascii="Arial" w:hAnsi="Arial" w:cs="Arial"/>
          <w:sz w:val="22"/>
          <w:szCs w:val="22"/>
        </w:rPr>
        <w:t>contratada</w:t>
      </w:r>
      <w:r w:rsidRPr="00130206">
        <w:rPr>
          <w:rFonts w:ascii="Arial" w:hAnsi="Arial" w:cs="Arial"/>
          <w:sz w:val="22"/>
          <w:szCs w:val="22"/>
        </w:rPr>
        <w:t>.</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A </w:t>
      </w:r>
      <w:r w:rsidR="00CC4E9D" w:rsidRPr="00130206">
        <w:rPr>
          <w:rFonts w:ascii="Arial" w:hAnsi="Arial" w:cs="Arial"/>
          <w:sz w:val="22"/>
          <w:szCs w:val="22"/>
        </w:rPr>
        <w:t xml:space="preserve">contratada </w:t>
      </w:r>
      <w:r w:rsidRPr="00130206">
        <w:rPr>
          <w:rFonts w:ascii="Arial" w:hAnsi="Arial" w:cs="Arial"/>
          <w:sz w:val="22"/>
          <w:szCs w:val="22"/>
        </w:rPr>
        <w:t>se responsabilizará, ainda, por atrasos ou prejuízos decorrentes da suspensão dos trabalhos quando não acatar a legislação básica vigente na época, no que se referir à Engenharia de Segurança e Medicina do Trabalho.</w:t>
      </w:r>
    </w:p>
    <w:p w:rsidR="00EC624A" w:rsidRDefault="00EC624A" w:rsidP="007F671E">
      <w:pPr>
        <w:spacing w:line="276" w:lineRule="auto"/>
        <w:jc w:val="both"/>
        <w:rPr>
          <w:rFonts w:ascii="Arial" w:hAnsi="Arial" w:cs="Arial"/>
          <w:sz w:val="22"/>
          <w:szCs w:val="22"/>
        </w:rPr>
      </w:pPr>
    </w:p>
    <w:p w:rsidR="00655F80" w:rsidRPr="00130206" w:rsidRDefault="00655F80" w:rsidP="007F671E">
      <w:pPr>
        <w:spacing w:line="276" w:lineRule="auto"/>
        <w:jc w:val="both"/>
        <w:rPr>
          <w:rFonts w:ascii="Arial" w:hAnsi="Arial" w:cs="Arial"/>
          <w:sz w:val="22"/>
          <w:szCs w:val="22"/>
        </w:rPr>
      </w:pPr>
    </w:p>
    <w:p w:rsidR="007804FB" w:rsidRDefault="007804FB" w:rsidP="007F671E">
      <w:pPr>
        <w:numPr>
          <w:ilvl w:val="0"/>
          <w:numId w:val="2"/>
        </w:numPr>
        <w:tabs>
          <w:tab w:val="num" w:pos="360"/>
        </w:tabs>
        <w:spacing w:line="276" w:lineRule="auto"/>
        <w:jc w:val="both"/>
        <w:rPr>
          <w:rFonts w:ascii="Arial" w:hAnsi="Arial" w:cs="Arial"/>
          <w:b/>
          <w:bCs/>
          <w:sz w:val="22"/>
          <w:szCs w:val="22"/>
        </w:rPr>
      </w:pPr>
      <w:bookmarkStart w:id="6" w:name="_Toc176842520"/>
      <w:bookmarkStart w:id="7" w:name="_Toc176842562"/>
      <w:bookmarkStart w:id="8" w:name="_Toc176842632"/>
      <w:bookmarkStart w:id="9" w:name="_Toc176847505"/>
      <w:r>
        <w:rPr>
          <w:rFonts w:ascii="Arial" w:hAnsi="Arial" w:cs="Arial"/>
          <w:b/>
          <w:bCs/>
          <w:sz w:val="22"/>
          <w:szCs w:val="22"/>
        </w:rPr>
        <w:t xml:space="preserve">OBRIGAÇÕES DA CONTRATADA </w:t>
      </w:r>
    </w:p>
    <w:p w:rsidR="0044329C" w:rsidRDefault="0044329C" w:rsidP="007F671E">
      <w:pPr>
        <w:spacing w:line="276" w:lineRule="auto"/>
        <w:jc w:val="both"/>
        <w:rPr>
          <w:rFonts w:ascii="Arial" w:hAnsi="Arial" w:cs="Arial"/>
          <w:b/>
          <w:bCs/>
          <w:sz w:val="22"/>
          <w:szCs w:val="22"/>
        </w:rPr>
      </w:pPr>
    </w:p>
    <w:p w:rsidR="007804FB" w:rsidRDefault="007804FB" w:rsidP="007F671E">
      <w:pPr>
        <w:pStyle w:val="PargrafodaLista"/>
        <w:numPr>
          <w:ilvl w:val="0"/>
          <w:numId w:val="13"/>
        </w:numPr>
        <w:ind w:left="1134" w:firstLine="0"/>
        <w:jc w:val="both"/>
        <w:rPr>
          <w:rFonts w:ascii="Arial" w:hAnsi="Arial" w:cs="Arial"/>
          <w:bCs/>
        </w:rPr>
      </w:pPr>
      <w:r>
        <w:rPr>
          <w:rFonts w:ascii="Arial" w:hAnsi="Arial" w:cs="Arial"/>
          <w:bCs/>
        </w:rPr>
        <w:t>Dada a ordem de serviço pela Contratante, é obrigatória a abertura do “Diário de Obra” ou “Registro de Ocorrências” nos Termos da Instrução Normativa 005 - CMA/2006 - Coordenadoria da Moralidade Administrativa da Prefeitura de Itajaí, mantendo-o devidamente atualizado durante a execução da obra e presente durante no canteiro de obra que seja de fácil acesso para fiscalização.</w:t>
      </w:r>
    </w:p>
    <w:p w:rsidR="007804FB" w:rsidRPr="007804FB" w:rsidRDefault="007804FB" w:rsidP="007F671E">
      <w:pPr>
        <w:spacing w:line="276" w:lineRule="auto"/>
        <w:jc w:val="both"/>
        <w:rPr>
          <w:rFonts w:ascii="Arial" w:hAnsi="Arial" w:cs="Arial"/>
          <w:bCs/>
        </w:rPr>
      </w:pPr>
    </w:p>
    <w:p w:rsidR="007804FB" w:rsidRDefault="007804FB" w:rsidP="007F671E">
      <w:pPr>
        <w:pStyle w:val="PargrafodaLista"/>
        <w:numPr>
          <w:ilvl w:val="0"/>
          <w:numId w:val="13"/>
        </w:numPr>
        <w:ind w:left="1134" w:firstLine="0"/>
        <w:jc w:val="both"/>
        <w:rPr>
          <w:rFonts w:ascii="Arial" w:hAnsi="Arial" w:cs="Arial"/>
          <w:bCs/>
        </w:rPr>
      </w:pPr>
      <w:r>
        <w:rPr>
          <w:rFonts w:ascii="Arial" w:hAnsi="Arial" w:cs="Arial"/>
          <w:bCs/>
        </w:rPr>
        <w:t xml:space="preserve"> Manter todos os projetos, cadernos de encargos, memoriais descritivos, </w:t>
      </w:r>
      <w:proofErr w:type="spellStart"/>
      <w:r>
        <w:rPr>
          <w:rFonts w:ascii="Arial" w:hAnsi="Arial" w:cs="Arial"/>
          <w:bCs/>
        </w:rPr>
        <w:t>ARTs</w:t>
      </w:r>
      <w:proofErr w:type="spellEnd"/>
      <w:r>
        <w:rPr>
          <w:rFonts w:ascii="Arial" w:hAnsi="Arial" w:cs="Arial"/>
          <w:bCs/>
        </w:rPr>
        <w:t>, alvarás e qualquer licença e/ou autorização presente no canteiro e que seja de fácil acesso para fiscalização de obras e contratos.</w:t>
      </w:r>
    </w:p>
    <w:p w:rsidR="007804FB" w:rsidRPr="007804FB" w:rsidRDefault="007804FB" w:rsidP="007F671E">
      <w:pPr>
        <w:pStyle w:val="PargrafodaLista"/>
        <w:rPr>
          <w:rFonts w:ascii="Arial" w:hAnsi="Arial" w:cs="Arial"/>
          <w:bCs/>
        </w:rPr>
      </w:pPr>
    </w:p>
    <w:p w:rsidR="007804FB" w:rsidRDefault="007804FB" w:rsidP="007F671E">
      <w:pPr>
        <w:pStyle w:val="PargrafodaLista"/>
        <w:numPr>
          <w:ilvl w:val="0"/>
          <w:numId w:val="13"/>
        </w:numPr>
        <w:ind w:left="1134" w:firstLine="0"/>
        <w:jc w:val="both"/>
        <w:rPr>
          <w:rFonts w:ascii="Arial" w:hAnsi="Arial" w:cs="Arial"/>
          <w:bCs/>
        </w:rPr>
      </w:pPr>
      <w:r>
        <w:rPr>
          <w:rFonts w:ascii="Arial" w:hAnsi="Arial" w:cs="Arial"/>
          <w:bCs/>
        </w:rPr>
        <w:t xml:space="preserve">Todo o fornecimento de material, de mão de obra, equipamentos, transporte de pessoal, alimentação, hospedagem, obrigações fiscais, seguros por danos pessoais, materiais, responsabilidades técnicas e civil, correrão à custa exclusiva da </w:t>
      </w:r>
      <w:r w:rsidR="00994A55">
        <w:rPr>
          <w:rFonts w:ascii="Arial" w:hAnsi="Arial" w:cs="Arial"/>
          <w:bCs/>
        </w:rPr>
        <w:t>empresa vencedora</w:t>
      </w:r>
      <w:r>
        <w:rPr>
          <w:rFonts w:ascii="Arial" w:hAnsi="Arial" w:cs="Arial"/>
          <w:bCs/>
        </w:rPr>
        <w:t>.</w:t>
      </w:r>
    </w:p>
    <w:p w:rsidR="007804FB" w:rsidRPr="007804FB" w:rsidRDefault="007804FB" w:rsidP="007F671E">
      <w:pPr>
        <w:pStyle w:val="PargrafodaLista"/>
        <w:rPr>
          <w:rFonts w:ascii="Arial" w:hAnsi="Arial" w:cs="Arial"/>
          <w:bCs/>
        </w:rPr>
      </w:pPr>
    </w:p>
    <w:p w:rsidR="007804FB" w:rsidRDefault="007804FB" w:rsidP="007F671E">
      <w:pPr>
        <w:pStyle w:val="PargrafodaLista"/>
        <w:numPr>
          <w:ilvl w:val="0"/>
          <w:numId w:val="13"/>
        </w:numPr>
        <w:ind w:left="1134" w:firstLine="0"/>
        <w:jc w:val="both"/>
        <w:rPr>
          <w:rFonts w:ascii="Arial" w:hAnsi="Arial" w:cs="Arial"/>
          <w:bCs/>
        </w:rPr>
      </w:pPr>
      <w:r>
        <w:rPr>
          <w:rFonts w:ascii="Arial" w:hAnsi="Arial" w:cs="Arial"/>
          <w:bCs/>
        </w:rPr>
        <w:lastRenderedPageBreak/>
        <w:t>O pagamento de todos os impostos, taxas e demais obrigações fiscais incidentes ou que vierem a incidir sobre o objeto do contrato,</w:t>
      </w:r>
      <w:r w:rsidR="00DB5643">
        <w:rPr>
          <w:rFonts w:ascii="Arial" w:hAnsi="Arial" w:cs="Arial"/>
          <w:bCs/>
        </w:rPr>
        <w:t xml:space="preserve"> até o Recebimento Definitivo dos serviços.</w:t>
      </w:r>
    </w:p>
    <w:p w:rsidR="00DB5643" w:rsidRPr="00DB5643" w:rsidRDefault="00DB5643" w:rsidP="007F671E">
      <w:pPr>
        <w:pStyle w:val="PargrafodaLista"/>
        <w:rPr>
          <w:rFonts w:ascii="Arial" w:hAnsi="Arial" w:cs="Arial"/>
          <w:bCs/>
        </w:rPr>
      </w:pPr>
    </w:p>
    <w:p w:rsidR="00DB5643" w:rsidRDefault="00DB5643" w:rsidP="007F671E">
      <w:pPr>
        <w:pStyle w:val="PargrafodaLista"/>
        <w:numPr>
          <w:ilvl w:val="0"/>
          <w:numId w:val="13"/>
        </w:numPr>
        <w:ind w:left="1134" w:firstLine="0"/>
        <w:jc w:val="both"/>
        <w:rPr>
          <w:rFonts w:ascii="Arial" w:hAnsi="Arial" w:cs="Arial"/>
          <w:bCs/>
        </w:rPr>
      </w:pPr>
      <w:r>
        <w:rPr>
          <w:rFonts w:ascii="Arial" w:hAnsi="Arial" w:cs="Arial"/>
          <w:bCs/>
        </w:rPr>
        <w:t xml:space="preserve">Toda e qualquer responsabilidade civil, trabalhista previdenciária, de acidente de trabalho gerada por força de vínculo contratual de pessoal e acidentes é de responsabilidade única e exclusiva da </w:t>
      </w:r>
      <w:r w:rsidR="00994A55">
        <w:rPr>
          <w:rFonts w:ascii="Arial" w:hAnsi="Arial" w:cs="Arial"/>
          <w:bCs/>
        </w:rPr>
        <w:t>empresa vencedora</w:t>
      </w:r>
      <w:r>
        <w:rPr>
          <w:rFonts w:ascii="Arial" w:hAnsi="Arial" w:cs="Arial"/>
          <w:bCs/>
        </w:rPr>
        <w:t>, eximindo a Contratada de qualquer ônus.</w:t>
      </w:r>
    </w:p>
    <w:p w:rsidR="00DB5643" w:rsidRPr="00DB5643" w:rsidRDefault="00DB5643" w:rsidP="007F671E">
      <w:pPr>
        <w:pStyle w:val="PargrafodaLista"/>
        <w:rPr>
          <w:rFonts w:ascii="Arial" w:hAnsi="Arial" w:cs="Arial"/>
          <w:bCs/>
        </w:rPr>
      </w:pPr>
    </w:p>
    <w:p w:rsidR="00DB5643" w:rsidRDefault="00DB5643" w:rsidP="007F671E">
      <w:pPr>
        <w:pStyle w:val="PargrafodaLista"/>
        <w:numPr>
          <w:ilvl w:val="0"/>
          <w:numId w:val="13"/>
        </w:numPr>
        <w:ind w:left="1134" w:firstLine="0"/>
        <w:jc w:val="both"/>
        <w:rPr>
          <w:rFonts w:ascii="Arial" w:hAnsi="Arial" w:cs="Arial"/>
          <w:bCs/>
        </w:rPr>
      </w:pPr>
      <w:r>
        <w:rPr>
          <w:rFonts w:ascii="Arial" w:hAnsi="Arial" w:cs="Arial"/>
          <w:bCs/>
        </w:rPr>
        <w:t xml:space="preserve">Adotar critérios de sustentabilidade (ambiental, econômica e social) como responsabilidade da </w:t>
      </w:r>
      <w:r w:rsidR="00994A55">
        <w:rPr>
          <w:rFonts w:ascii="Arial" w:hAnsi="Arial" w:cs="Arial"/>
          <w:bCs/>
        </w:rPr>
        <w:t>empresa vencedora</w:t>
      </w:r>
      <w:r>
        <w:rPr>
          <w:rFonts w:ascii="Arial" w:hAnsi="Arial" w:cs="Arial"/>
          <w:bCs/>
        </w:rPr>
        <w:t>.</w:t>
      </w:r>
    </w:p>
    <w:p w:rsidR="00DB5643" w:rsidRPr="00DB5643" w:rsidRDefault="00DB5643" w:rsidP="007F671E">
      <w:pPr>
        <w:pStyle w:val="PargrafodaLista"/>
        <w:rPr>
          <w:rFonts w:ascii="Arial" w:hAnsi="Arial" w:cs="Arial"/>
          <w:bCs/>
        </w:rPr>
      </w:pPr>
    </w:p>
    <w:p w:rsidR="00DB5643" w:rsidRDefault="00DB5643" w:rsidP="007F671E">
      <w:pPr>
        <w:pStyle w:val="PargrafodaLista"/>
        <w:numPr>
          <w:ilvl w:val="0"/>
          <w:numId w:val="13"/>
        </w:numPr>
        <w:ind w:left="1134" w:firstLine="0"/>
        <w:jc w:val="both"/>
        <w:rPr>
          <w:rFonts w:ascii="Arial" w:hAnsi="Arial" w:cs="Arial"/>
          <w:bCs/>
        </w:rPr>
      </w:pPr>
      <w:r>
        <w:rPr>
          <w:rFonts w:ascii="Arial" w:hAnsi="Arial" w:cs="Arial"/>
          <w:bCs/>
        </w:rPr>
        <w:t xml:space="preserve">A responsabilidade técnica engloba todas as normas estipuladas pelo órgão controlador da atividade profissional e demais legislações vigentes, portanto deverá providenciar junto ao CAU ou CREA as Anotações ou Registros de Responsabilidade Técnica - </w:t>
      </w:r>
      <w:proofErr w:type="spellStart"/>
      <w:r>
        <w:rPr>
          <w:rFonts w:ascii="Arial" w:hAnsi="Arial" w:cs="Arial"/>
          <w:bCs/>
        </w:rPr>
        <w:t>ARTs</w:t>
      </w:r>
      <w:proofErr w:type="spellEnd"/>
      <w:r>
        <w:rPr>
          <w:rFonts w:ascii="Arial" w:hAnsi="Arial" w:cs="Arial"/>
          <w:bCs/>
        </w:rPr>
        <w:t xml:space="preserve"> ou </w:t>
      </w:r>
      <w:proofErr w:type="spellStart"/>
      <w:r>
        <w:rPr>
          <w:rFonts w:ascii="Arial" w:hAnsi="Arial" w:cs="Arial"/>
          <w:bCs/>
        </w:rPr>
        <w:t>RRTs</w:t>
      </w:r>
      <w:proofErr w:type="spellEnd"/>
      <w:r>
        <w:rPr>
          <w:rFonts w:ascii="Arial" w:hAnsi="Arial" w:cs="Arial"/>
          <w:bCs/>
        </w:rPr>
        <w:t xml:space="preserve"> referentes ao objeto do contrato especialidades pertinentes, sob pena de retenção da medição.</w:t>
      </w:r>
    </w:p>
    <w:p w:rsidR="00DB5643" w:rsidRPr="00DB5643" w:rsidRDefault="00DB5643" w:rsidP="007F671E">
      <w:pPr>
        <w:pStyle w:val="PargrafodaLista"/>
        <w:rPr>
          <w:rFonts w:ascii="Arial" w:hAnsi="Arial" w:cs="Arial"/>
          <w:bCs/>
        </w:rPr>
      </w:pPr>
    </w:p>
    <w:p w:rsidR="00DB5643" w:rsidRDefault="00DB5643" w:rsidP="007F671E">
      <w:pPr>
        <w:pStyle w:val="PargrafodaLista"/>
        <w:numPr>
          <w:ilvl w:val="0"/>
          <w:numId w:val="13"/>
        </w:numPr>
        <w:ind w:left="1134" w:firstLine="0"/>
        <w:jc w:val="both"/>
        <w:rPr>
          <w:rFonts w:ascii="Arial" w:hAnsi="Arial" w:cs="Arial"/>
          <w:bCs/>
        </w:rPr>
      </w:pPr>
      <w:r>
        <w:rPr>
          <w:rFonts w:ascii="Arial" w:hAnsi="Arial" w:cs="Arial"/>
          <w:bCs/>
        </w:rPr>
        <w:t>Cumprir o previsto nos Códigos, Leis, Decretos, Portarias e Normas Federais, Estaduais e Municipais, inclusive normas de concessionárias de serviços públicos.</w:t>
      </w:r>
    </w:p>
    <w:p w:rsidR="00DB5643" w:rsidRPr="00DB5643" w:rsidRDefault="00DB5643" w:rsidP="007F671E">
      <w:pPr>
        <w:pStyle w:val="PargrafodaLista"/>
        <w:rPr>
          <w:rFonts w:ascii="Arial" w:hAnsi="Arial" w:cs="Arial"/>
          <w:bCs/>
        </w:rPr>
      </w:pPr>
    </w:p>
    <w:p w:rsidR="00DB5643" w:rsidRDefault="00DB5643" w:rsidP="007F671E">
      <w:pPr>
        <w:pStyle w:val="PargrafodaLista"/>
        <w:numPr>
          <w:ilvl w:val="0"/>
          <w:numId w:val="13"/>
        </w:numPr>
        <w:ind w:left="1134" w:firstLine="0"/>
        <w:jc w:val="both"/>
        <w:rPr>
          <w:rFonts w:ascii="Arial" w:hAnsi="Arial" w:cs="Arial"/>
          <w:bCs/>
        </w:rPr>
      </w:pPr>
      <w:r>
        <w:rPr>
          <w:rFonts w:ascii="Arial" w:hAnsi="Arial" w:cs="Arial"/>
          <w:bCs/>
        </w:rPr>
        <w:t xml:space="preserve">É de inteira responsabilidade da </w:t>
      </w:r>
      <w:r w:rsidR="00994A55">
        <w:rPr>
          <w:rFonts w:ascii="Arial" w:hAnsi="Arial" w:cs="Arial"/>
          <w:bCs/>
        </w:rPr>
        <w:t>empresa vencedora</w:t>
      </w:r>
      <w:r>
        <w:rPr>
          <w:rFonts w:ascii="Arial" w:hAnsi="Arial" w:cs="Arial"/>
          <w:bCs/>
        </w:rPr>
        <w:t xml:space="preserve"> a fiel execução dos serviços, em conformidade com o Projeto e Memorial Descritivo do objeto, de forma que a obra/serviço seja concluída de acordo com a boa </w:t>
      </w:r>
      <w:r w:rsidR="00E87808">
        <w:rPr>
          <w:rFonts w:ascii="Arial" w:hAnsi="Arial" w:cs="Arial"/>
          <w:bCs/>
        </w:rPr>
        <w:t>técnica e as normas específicas.</w:t>
      </w:r>
    </w:p>
    <w:p w:rsidR="00E87808" w:rsidRPr="00E87808" w:rsidRDefault="00E87808" w:rsidP="007F671E">
      <w:pPr>
        <w:pStyle w:val="PargrafodaLista"/>
        <w:rPr>
          <w:rFonts w:ascii="Arial" w:hAnsi="Arial" w:cs="Arial"/>
          <w:bCs/>
        </w:rPr>
      </w:pPr>
    </w:p>
    <w:p w:rsidR="00E87808" w:rsidRDefault="00E87808" w:rsidP="007F671E">
      <w:pPr>
        <w:pStyle w:val="PargrafodaLista"/>
        <w:numPr>
          <w:ilvl w:val="0"/>
          <w:numId w:val="13"/>
        </w:numPr>
        <w:ind w:left="1134" w:firstLine="0"/>
        <w:jc w:val="both"/>
        <w:rPr>
          <w:rFonts w:ascii="Arial" w:hAnsi="Arial" w:cs="Arial"/>
          <w:bCs/>
        </w:rPr>
      </w:pPr>
      <w:r>
        <w:rPr>
          <w:rFonts w:ascii="Arial" w:hAnsi="Arial" w:cs="Arial"/>
          <w:bCs/>
        </w:rPr>
        <w:t xml:space="preserve">A </w:t>
      </w:r>
      <w:r w:rsidR="00994A55">
        <w:rPr>
          <w:rFonts w:ascii="Arial" w:hAnsi="Arial" w:cs="Arial"/>
          <w:bCs/>
        </w:rPr>
        <w:t>empresa vencedora</w:t>
      </w:r>
      <w:r w:rsidR="00F82573">
        <w:rPr>
          <w:rFonts w:ascii="Arial" w:hAnsi="Arial" w:cs="Arial"/>
          <w:bCs/>
        </w:rPr>
        <w:t xml:space="preserve"> deverá contar</w:t>
      </w:r>
      <w:r>
        <w:rPr>
          <w:rFonts w:ascii="Arial" w:hAnsi="Arial" w:cs="Arial"/>
          <w:bCs/>
        </w:rPr>
        <w:t xml:space="preserve"> com equipe tecnicamente qualificada e especializada, maquinário e equipamentos considerados essenciais para a boa execução dos serviços previstos, não sendo admitido alegar a impossibilidade de execução ou atraso pela falta ou indisponibilidade destes(s).</w:t>
      </w:r>
    </w:p>
    <w:p w:rsidR="00E87808" w:rsidRPr="00E87808" w:rsidRDefault="00E87808" w:rsidP="007F671E">
      <w:pPr>
        <w:pStyle w:val="PargrafodaLista"/>
        <w:rPr>
          <w:rFonts w:ascii="Arial" w:hAnsi="Arial" w:cs="Arial"/>
          <w:bCs/>
        </w:rPr>
      </w:pPr>
    </w:p>
    <w:p w:rsidR="00E87808" w:rsidRDefault="00E87808" w:rsidP="007F671E">
      <w:pPr>
        <w:pStyle w:val="PargrafodaLista"/>
        <w:numPr>
          <w:ilvl w:val="0"/>
          <w:numId w:val="13"/>
        </w:numPr>
        <w:ind w:left="1134" w:firstLine="0"/>
        <w:jc w:val="both"/>
        <w:rPr>
          <w:rFonts w:ascii="Arial" w:hAnsi="Arial" w:cs="Arial"/>
          <w:bCs/>
        </w:rPr>
      </w:pPr>
      <w:r>
        <w:rPr>
          <w:rFonts w:ascii="Arial" w:hAnsi="Arial" w:cs="Arial"/>
          <w:bCs/>
        </w:rPr>
        <w:t xml:space="preserve">Manter sempre em serviço um supervisor preparado para responder prontamente pela </w:t>
      </w:r>
      <w:r w:rsidR="00994A55">
        <w:rPr>
          <w:rFonts w:ascii="Arial" w:hAnsi="Arial" w:cs="Arial"/>
          <w:bCs/>
        </w:rPr>
        <w:t>empresa vencedora</w:t>
      </w:r>
      <w:r>
        <w:rPr>
          <w:rFonts w:ascii="Arial" w:hAnsi="Arial" w:cs="Arial"/>
          <w:bCs/>
        </w:rPr>
        <w:t xml:space="preserve"> junto à fiscalização.</w:t>
      </w:r>
    </w:p>
    <w:p w:rsidR="00E87808" w:rsidRPr="00E87808" w:rsidRDefault="00E87808" w:rsidP="007F671E">
      <w:pPr>
        <w:pStyle w:val="PargrafodaLista"/>
        <w:rPr>
          <w:rFonts w:ascii="Arial" w:hAnsi="Arial" w:cs="Arial"/>
          <w:bCs/>
        </w:rPr>
      </w:pPr>
    </w:p>
    <w:p w:rsidR="00E87808" w:rsidRDefault="00E87808" w:rsidP="007F671E">
      <w:pPr>
        <w:pStyle w:val="PargrafodaLista"/>
        <w:numPr>
          <w:ilvl w:val="0"/>
          <w:numId w:val="13"/>
        </w:numPr>
        <w:ind w:left="1134" w:firstLine="0"/>
        <w:jc w:val="both"/>
        <w:rPr>
          <w:rFonts w:ascii="Arial" w:hAnsi="Arial" w:cs="Arial"/>
          <w:bCs/>
        </w:rPr>
      </w:pPr>
      <w:r>
        <w:rPr>
          <w:rFonts w:ascii="Arial" w:hAnsi="Arial" w:cs="Arial"/>
          <w:bCs/>
        </w:rPr>
        <w:t xml:space="preserve">Manter a área de obra/serviço e seu </w:t>
      </w:r>
      <w:r w:rsidR="00985308">
        <w:rPr>
          <w:rFonts w:ascii="Arial" w:hAnsi="Arial" w:cs="Arial"/>
          <w:bCs/>
        </w:rPr>
        <w:t>entorno totalmente limpa e segura.</w:t>
      </w:r>
    </w:p>
    <w:p w:rsidR="00985308" w:rsidRPr="00985308" w:rsidRDefault="00985308" w:rsidP="007F671E">
      <w:pPr>
        <w:pStyle w:val="PargrafodaLista"/>
        <w:rPr>
          <w:rFonts w:ascii="Arial" w:hAnsi="Arial" w:cs="Arial"/>
          <w:bCs/>
        </w:rPr>
      </w:pPr>
    </w:p>
    <w:p w:rsidR="00985308" w:rsidRDefault="00985308" w:rsidP="007F671E">
      <w:pPr>
        <w:pStyle w:val="PargrafodaLista"/>
        <w:numPr>
          <w:ilvl w:val="0"/>
          <w:numId w:val="13"/>
        </w:numPr>
        <w:ind w:left="1134" w:firstLine="0"/>
        <w:jc w:val="both"/>
        <w:rPr>
          <w:rFonts w:ascii="Arial" w:hAnsi="Arial" w:cs="Arial"/>
          <w:bCs/>
        </w:rPr>
      </w:pPr>
      <w:r>
        <w:rPr>
          <w:rFonts w:ascii="Arial" w:hAnsi="Arial" w:cs="Arial"/>
          <w:bCs/>
        </w:rPr>
        <w:t xml:space="preserve">Deverão ser observadas pela </w:t>
      </w:r>
      <w:r w:rsidR="00994A55">
        <w:rPr>
          <w:rFonts w:ascii="Arial" w:hAnsi="Arial" w:cs="Arial"/>
          <w:bCs/>
        </w:rPr>
        <w:t>empresa vencedora</w:t>
      </w:r>
      <w:r>
        <w:rPr>
          <w:rFonts w:ascii="Arial" w:hAnsi="Arial" w:cs="Arial"/>
          <w:bCs/>
        </w:rPr>
        <w:t xml:space="preserve"> todas as condições de segurança e higiene, medicina e meio ambiente do trabalho, normas regulamentadas pelo Ministério do Trabalho, bem com outros dispositivos </w:t>
      </w:r>
      <w:r>
        <w:rPr>
          <w:rFonts w:ascii="Arial" w:hAnsi="Arial" w:cs="Arial"/>
          <w:bCs/>
        </w:rPr>
        <w:lastRenderedPageBreak/>
        <w:t xml:space="preserve">legais e normas específicas, necessárias à preservação da integridade de seus colaboradores, do patrimônio público e dos usuários. </w:t>
      </w:r>
    </w:p>
    <w:p w:rsidR="00985308" w:rsidRPr="00985308" w:rsidRDefault="00985308" w:rsidP="007F671E">
      <w:pPr>
        <w:pStyle w:val="PargrafodaLista"/>
        <w:rPr>
          <w:rFonts w:ascii="Arial" w:hAnsi="Arial" w:cs="Arial"/>
          <w:bCs/>
        </w:rPr>
      </w:pPr>
    </w:p>
    <w:p w:rsidR="00985308" w:rsidRDefault="00985308" w:rsidP="007F671E">
      <w:pPr>
        <w:pStyle w:val="PargrafodaLista"/>
        <w:numPr>
          <w:ilvl w:val="0"/>
          <w:numId w:val="13"/>
        </w:numPr>
        <w:ind w:left="1134" w:firstLine="0"/>
        <w:jc w:val="both"/>
        <w:rPr>
          <w:rFonts w:ascii="Arial" w:hAnsi="Arial" w:cs="Arial"/>
          <w:bCs/>
        </w:rPr>
      </w:pPr>
      <w:r>
        <w:rPr>
          <w:rFonts w:ascii="Arial" w:hAnsi="Arial" w:cs="Arial"/>
          <w:bCs/>
        </w:rPr>
        <w:t xml:space="preserve">Refazer </w:t>
      </w:r>
      <w:r w:rsidR="002A4E09">
        <w:rPr>
          <w:rFonts w:ascii="Arial" w:hAnsi="Arial" w:cs="Arial"/>
          <w:bCs/>
        </w:rPr>
        <w:t xml:space="preserve">qualquer trabalho que não obedeça aos elementos do projeto e demais disposições contratuais, correndo por conta da Contratada as despesas decorrentes desta correção/reparo. </w:t>
      </w:r>
    </w:p>
    <w:p w:rsidR="001E0E5B" w:rsidRPr="001E0E5B" w:rsidRDefault="001E0E5B" w:rsidP="007F671E">
      <w:pPr>
        <w:pStyle w:val="PargrafodaLista"/>
        <w:rPr>
          <w:rFonts w:ascii="Arial" w:hAnsi="Arial" w:cs="Arial"/>
          <w:bCs/>
        </w:rPr>
      </w:pPr>
    </w:p>
    <w:p w:rsidR="001E0E5B" w:rsidRDefault="001E0E5B" w:rsidP="007F671E">
      <w:pPr>
        <w:pStyle w:val="PargrafodaLista"/>
        <w:numPr>
          <w:ilvl w:val="0"/>
          <w:numId w:val="13"/>
        </w:numPr>
        <w:ind w:left="1134" w:firstLine="0"/>
        <w:jc w:val="both"/>
        <w:rPr>
          <w:rFonts w:ascii="Arial" w:hAnsi="Arial" w:cs="Arial"/>
          <w:bCs/>
        </w:rPr>
      </w:pPr>
      <w:r>
        <w:rPr>
          <w:rFonts w:ascii="Arial" w:hAnsi="Arial" w:cs="Arial"/>
          <w:bCs/>
        </w:rPr>
        <w:t>Respeitar e cumprir com todas as recomendações estabelecidas no Licenciamento Ambiental desta obra.</w:t>
      </w:r>
    </w:p>
    <w:p w:rsidR="001E0E5B" w:rsidRPr="001E0E5B" w:rsidRDefault="001E0E5B" w:rsidP="007F671E">
      <w:pPr>
        <w:pStyle w:val="PargrafodaLista"/>
        <w:rPr>
          <w:rFonts w:ascii="Arial" w:hAnsi="Arial" w:cs="Arial"/>
          <w:bCs/>
        </w:rPr>
      </w:pPr>
    </w:p>
    <w:p w:rsidR="001E0E5B" w:rsidRDefault="001E0E5B" w:rsidP="007F671E">
      <w:pPr>
        <w:pStyle w:val="PargrafodaLista"/>
        <w:numPr>
          <w:ilvl w:val="0"/>
          <w:numId w:val="13"/>
        </w:numPr>
        <w:ind w:left="1134" w:firstLine="0"/>
        <w:jc w:val="both"/>
        <w:rPr>
          <w:rFonts w:ascii="Arial" w:hAnsi="Arial" w:cs="Arial"/>
          <w:bCs/>
        </w:rPr>
      </w:pPr>
      <w:r>
        <w:rPr>
          <w:rFonts w:ascii="Arial" w:hAnsi="Arial" w:cs="Arial"/>
          <w:bCs/>
        </w:rPr>
        <w:t xml:space="preserve">A </w:t>
      </w:r>
      <w:r w:rsidR="00994A55">
        <w:rPr>
          <w:rFonts w:ascii="Arial" w:hAnsi="Arial" w:cs="Arial"/>
          <w:bCs/>
        </w:rPr>
        <w:t>empresa vencedora</w:t>
      </w:r>
      <w:r>
        <w:rPr>
          <w:rFonts w:ascii="Arial" w:hAnsi="Arial" w:cs="Arial"/>
          <w:bCs/>
        </w:rPr>
        <w:t xml:space="preserve"> deverá manter um técnico devidamente habilitado e capacitado - PREPOSTO “FULL TIME” exclusivo nas dependências do local, no horário e nos dias da prestação dos serviços, o qual será responsável pela supervisão e acompanhamento destes, dotado de poder</w:t>
      </w:r>
      <w:r w:rsidR="0033530B">
        <w:rPr>
          <w:rFonts w:ascii="Arial" w:hAnsi="Arial" w:cs="Arial"/>
          <w:bCs/>
        </w:rPr>
        <w:t>es para controlar a freqüência, pontualidade, dirimir dúvidas e tratar de quaisquer assuntos relacionados com a execução do objeto.</w:t>
      </w:r>
    </w:p>
    <w:p w:rsidR="0033530B" w:rsidRPr="0033530B" w:rsidRDefault="0033530B" w:rsidP="007F671E">
      <w:pPr>
        <w:pStyle w:val="PargrafodaLista"/>
        <w:rPr>
          <w:rFonts w:ascii="Arial" w:hAnsi="Arial" w:cs="Arial"/>
          <w:bCs/>
        </w:rPr>
      </w:pPr>
    </w:p>
    <w:p w:rsidR="0033530B" w:rsidRDefault="0033530B" w:rsidP="007F671E">
      <w:pPr>
        <w:pStyle w:val="PargrafodaLista"/>
        <w:numPr>
          <w:ilvl w:val="0"/>
          <w:numId w:val="13"/>
        </w:numPr>
        <w:ind w:left="1134" w:firstLine="0"/>
        <w:jc w:val="both"/>
        <w:rPr>
          <w:rFonts w:ascii="Arial" w:hAnsi="Arial" w:cs="Arial"/>
          <w:bCs/>
        </w:rPr>
      </w:pPr>
      <w:r>
        <w:rPr>
          <w:rFonts w:ascii="Arial" w:hAnsi="Arial" w:cs="Arial"/>
          <w:bCs/>
        </w:rPr>
        <w:t xml:space="preserve">O (s) responsável (is) técnico (s) e demais profissionais técnicos deverão participar com assiduidade na condução dos serviços realizados pela </w:t>
      </w:r>
      <w:r w:rsidR="00994A55">
        <w:rPr>
          <w:rFonts w:ascii="Arial" w:hAnsi="Arial" w:cs="Arial"/>
          <w:bCs/>
        </w:rPr>
        <w:t>empresa vencedora</w:t>
      </w:r>
      <w:r>
        <w:rPr>
          <w:rFonts w:ascii="Arial" w:hAnsi="Arial" w:cs="Arial"/>
          <w:bCs/>
        </w:rPr>
        <w:t xml:space="preserve">. </w:t>
      </w:r>
    </w:p>
    <w:p w:rsidR="007804FB" w:rsidRDefault="007804FB" w:rsidP="007F671E">
      <w:pPr>
        <w:spacing w:line="276" w:lineRule="auto"/>
        <w:jc w:val="both"/>
        <w:rPr>
          <w:rFonts w:ascii="Arial" w:hAnsi="Arial" w:cs="Arial"/>
          <w:b/>
          <w:bCs/>
          <w:sz w:val="22"/>
          <w:szCs w:val="22"/>
        </w:rPr>
      </w:pPr>
    </w:p>
    <w:p w:rsidR="0033530B" w:rsidRDefault="0033530B" w:rsidP="007F671E">
      <w:pPr>
        <w:numPr>
          <w:ilvl w:val="0"/>
          <w:numId w:val="2"/>
        </w:numPr>
        <w:tabs>
          <w:tab w:val="num" w:pos="360"/>
        </w:tabs>
        <w:spacing w:line="276" w:lineRule="auto"/>
        <w:jc w:val="both"/>
        <w:rPr>
          <w:rFonts w:ascii="Arial" w:hAnsi="Arial" w:cs="Arial"/>
          <w:b/>
          <w:bCs/>
          <w:sz w:val="22"/>
          <w:szCs w:val="22"/>
        </w:rPr>
      </w:pPr>
      <w:r>
        <w:rPr>
          <w:rFonts w:ascii="Arial" w:hAnsi="Arial" w:cs="Arial"/>
          <w:b/>
          <w:bCs/>
          <w:sz w:val="22"/>
          <w:szCs w:val="22"/>
        </w:rPr>
        <w:t xml:space="preserve">OBRIGAÇÕES DA CONTRATANTE </w:t>
      </w:r>
    </w:p>
    <w:p w:rsidR="0033530B" w:rsidRDefault="0033530B" w:rsidP="007F671E">
      <w:pPr>
        <w:spacing w:line="276" w:lineRule="auto"/>
        <w:jc w:val="both"/>
        <w:rPr>
          <w:rFonts w:ascii="Arial" w:hAnsi="Arial" w:cs="Arial"/>
          <w:b/>
          <w:bCs/>
          <w:sz w:val="22"/>
          <w:szCs w:val="22"/>
        </w:rPr>
      </w:pPr>
    </w:p>
    <w:p w:rsidR="0033530B" w:rsidRPr="0033530B" w:rsidRDefault="0033530B" w:rsidP="007F671E">
      <w:pPr>
        <w:pStyle w:val="PargrafodaLista"/>
        <w:numPr>
          <w:ilvl w:val="0"/>
          <w:numId w:val="14"/>
        </w:numPr>
        <w:ind w:left="1276" w:hanging="142"/>
        <w:jc w:val="both"/>
        <w:rPr>
          <w:rFonts w:ascii="Arial" w:hAnsi="Arial" w:cs="Arial"/>
          <w:b/>
          <w:bCs/>
        </w:rPr>
      </w:pPr>
      <w:r>
        <w:rPr>
          <w:rFonts w:ascii="Arial" w:hAnsi="Arial" w:cs="Arial"/>
          <w:bCs/>
        </w:rPr>
        <w:t>Disponibilizar todos os dados, projetos, detalhes técnicos, para boa execução do objeto.</w:t>
      </w:r>
    </w:p>
    <w:p w:rsidR="0033530B" w:rsidRPr="0033530B" w:rsidRDefault="0033530B" w:rsidP="007F671E">
      <w:pPr>
        <w:spacing w:line="276" w:lineRule="auto"/>
        <w:jc w:val="both"/>
        <w:rPr>
          <w:rFonts w:ascii="Arial" w:hAnsi="Arial" w:cs="Arial"/>
          <w:b/>
          <w:bCs/>
        </w:rPr>
      </w:pPr>
    </w:p>
    <w:p w:rsidR="0033530B" w:rsidRPr="0033530B" w:rsidRDefault="0033530B" w:rsidP="007F671E">
      <w:pPr>
        <w:pStyle w:val="PargrafodaLista"/>
        <w:numPr>
          <w:ilvl w:val="0"/>
          <w:numId w:val="14"/>
        </w:numPr>
        <w:ind w:left="1276" w:hanging="142"/>
        <w:jc w:val="both"/>
        <w:rPr>
          <w:rFonts w:ascii="Arial" w:hAnsi="Arial" w:cs="Arial"/>
          <w:b/>
          <w:bCs/>
        </w:rPr>
      </w:pPr>
      <w:r>
        <w:rPr>
          <w:rFonts w:ascii="Arial" w:hAnsi="Arial" w:cs="Arial"/>
          <w:bCs/>
        </w:rPr>
        <w:t>Fazer a gestão e fiscalização do contrato e do objeto.</w:t>
      </w:r>
    </w:p>
    <w:p w:rsidR="0033530B" w:rsidRPr="0033530B" w:rsidRDefault="0033530B" w:rsidP="007F671E">
      <w:pPr>
        <w:pStyle w:val="PargrafodaLista"/>
        <w:rPr>
          <w:rFonts w:ascii="Arial" w:hAnsi="Arial" w:cs="Arial"/>
          <w:b/>
          <w:bCs/>
        </w:rPr>
      </w:pPr>
    </w:p>
    <w:p w:rsidR="0033530B" w:rsidRPr="0033530B" w:rsidRDefault="0033530B" w:rsidP="007F671E">
      <w:pPr>
        <w:pStyle w:val="PargrafodaLista"/>
        <w:numPr>
          <w:ilvl w:val="0"/>
          <w:numId w:val="14"/>
        </w:numPr>
        <w:ind w:left="1276" w:hanging="142"/>
        <w:jc w:val="both"/>
        <w:rPr>
          <w:rFonts w:ascii="Arial" w:hAnsi="Arial" w:cs="Arial"/>
          <w:b/>
          <w:bCs/>
        </w:rPr>
      </w:pPr>
      <w:r>
        <w:rPr>
          <w:rFonts w:ascii="Arial" w:hAnsi="Arial" w:cs="Arial"/>
          <w:bCs/>
        </w:rPr>
        <w:t>Emitir Ordem de Serviço, para início do prazo de execução, sendo a execução acompanhada e fiscalizada por técnicos designados pelo Município.</w:t>
      </w:r>
    </w:p>
    <w:p w:rsidR="0033530B" w:rsidRPr="0033530B" w:rsidRDefault="0033530B" w:rsidP="007F671E">
      <w:pPr>
        <w:pStyle w:val="PargrafodaLista"/>
        <w:rPr>
          <w:rFonts w:ascii="Arial" w:hAnsi="Arial" w:cs="Arial"/>
          <w:b/>
          <w:bCs/>
        </w:rPr>
      </w:pPr>
    </w:p>
    <w:p w:rsidR="0033530B" w:rsidRPr="0033530B" w:rsidRDefault="0033530B" w:rsidP="007F671E">
      <w:pPr>
        <w:pStyle w:val="PargrafodaLista"/>
        <w:numPr>
          <w:ilvl w:val="0"/>
          <w:numId w:val="14"/>
        </w:numPr>
        <w:ind w:left="1276" w:hanging="142"/>
        <w:jc w:val="both"/>
        <w:rPr>
          <w:rFonts w:ascii="Arial" w:hAnsi="Arial" w:cs="Arial"/>
          <w:b/>
          <w:bCs/>
        </w:rPr>
      </w:pPr>
      <w:r>
        <w:rPr>
          <w:rFonts w:ascii="Arial" w:hAnsi="Arial" w:cs="Arial"/>
          <w:bCs/>
        </w:rPr>
        <w:t>Realizar os Boletins de Medição mensais, baseados na avaliação dos serviços realizados, os quais serão feitos pela Equipe de Fiscalização designada.</w:t>
      </w:r>
    </w:p>
    <w:p w:rsidR="0033530B" w:rsidRPr="0033530B" w:rsidRDefault="0033530B" w:rsidP="007F671E">
      <w:pPr>
        <w:pStyle w:val="PargrafodaLista"/>
        <w:rPr>
          <w:rFonts w:ascii="Arial" w:hAnsi="Arial" w:cs="Arial"/>
          <w:b/>
          <w:bCs/>
        </w:rPr>
      </w:pPr>
    </w:p>
    <w:p w:rsidR="0033530B" w:rsidRPr="00CF5FE1" w:rsidRDefault="00F729E6" w:rsidP="007F671E">
      <w:pPr>
        <w:pStyle w:val="PargrafodaLista"/>
        <w:numPr>
          <w:ilvl w:val="0"/>
          <w:numId w:val="14"/>
        </w:numPr>
        <w:ind w:left="1276" w:hanging="142"/>
        <w:jc w:val="both"/>
        <w:rPr>
          <w:rFonts w:ascii="Arial" w:hAnsi="Arial" w:cs="Arial"/>
          <w:b/>
          <w:bCs/>
        </w:rPr>
      </w:pPr>
      <w:r>
        <w:rPr>
          <w:rFonts w:ascii="Arial" w:hAnsi="Arial" w:cs="Arial"/>
          <w:bCs/>
        </w:rPr>
        <w:t xml:space="preserve">Os quantitativos de serviços efetivamente executados pela </w:t>
      </w:r>
      <w:r w:rsidR="00994A55">
        <w:rPr>
          <w:rFonts w:ascii="Arial" w:hAnsi="Arial" w:cs="Arial"/>
          <w:bCs/>
        </w:rPr>
        <w:t>empresa vencedora</w:t>
      </w:r>
      <w:r>
        <w:rPr>
          <w:rFonts w:ascii="Arial" w:hAnsi="Arial" w:cs="Arial"/>
          <w:bCs/>
        </w:rPr>
        <w:t xml:space="preserve"> serão medidos mensalmente pela Fiscalização do Município de Itajaí, lançados no Boletim de Medição, que depois de c</w:t>
      </w:r>
      <w:r w:rsidR="00CF5FE1">
        <w:rPr>
          <w:rFonts w:ascii="Arial" w:hAnsi="Arial" w:cs="Arial"/>
          <w:bCs/>
        </w:rPr>
        <w:t xml:space="preserve">onferidos, serão assinados pelo Responsável Técnico da </w:t>
      </w:r>
      <w:r w:rsidR="00994A55">
        <w:rPr>
          <w:rFonts w:ascii="Arial" w:hAnsi="Arial" w:cs="Arial"/>
          <w:bCs/>
        </w:rPr>
        <w:t>empresa vencedora</w:t>
      </w:r>
      <w:r w:rsidR="00CF5FE1">
        <w:rPr>
          <w:rFonts w:ascii="Arial" w:hAnsi="Arial" w:cs="Arial"/>
          <w:bCs/>
        </w:rPr>
        <w:t xml:space="preserve"> e pelo (s) Fiscal (is) devidamente designado(s) pela Contratante. </w:t>
      </w:r>
    </w:p>
    <w:p w:rsidR="00CF5FE1" w:rsidRPr="00CF5FE1" w:rsidRDefault="00CF5FE1" w:rsidP="007F671E">
      <w:pPr>
        <w:pStyle w:val="PargrafodaLista"/>
        <w:rPr>
          <w:rFonts w:ascii="Arial" w:hAnsi="Arial" w:cs="Arial"/>
          <w:b/>
          <w:bCs/>
        </w:rPr>
      </w:pPr>
    </w:p>
    <w:p w:rsidR="00CF5FE1" w:rsidRPr="0033530B" w:rsidRDefault="00CF5FE1" w:rsidP="007F671E">
      <w:pPr>
        <w:pStyle w:val="PargrafodaLista"/>
        <w:numPr>
          <w:ilvl w:val="0"/>
          <w:numId w:val="14"/>
        </w:numPr>
        <w:ind w:left="1276" w:hanging="142"/>
        <w:jc w:val="both"/>
        <w:rPr>
          <w:rFonts w:ascii="Arial" w:hAnsi="Arial" w:cs="Arial"/>
          <w:b/>
          <w:bCs/>
        </w:rPr>
      </w:pPr>
      <w:r>
        <w:rPr>
          <w:rFonts w:ascii="Arial" w:hAnsi="Arial" w:cs="Arial"/>
          <w:bCs/>
        </w:rPr>
        <w:lastRenderedPageBreak/>
        <w:t>Fiscalizar o andamento da obra/serviço que será efetuado de acordo com os prazos de execução e marcos contratuais definidos no Cronograma Físico-Financeiro, podendo ser adequado conforme a necessidade do Município, verificada no decorrer do contrato.</w:t>
      </w:r>
    </w:p>
    <w:p w:rsidR="0033530B" w:rsidRDefault="0033530B" w:rsidP="007F671E">
      <w:pPr>
        <w:spacing w:line="276" w:lineRule="auto"/>
        <w:jc w:val="both"/>
        <w:rPr>
          <w:rFonts w:ascii="Arial" w:hAnsi="Arial" w:cs="Arial"/>
          <w:b/>
          <w:bCs/>
          <w:sz w:val="22"/>
          <w:szCs w:val="22"/>
        </w:rPr>
      </w:pPr>
    </w:p>
    <w:p w:rsidR="00EC624A" w:rsidRPr="00130206" w:rsidRDefault="00EC624A" w:rsidP="007F671E">
      <w:pPr>
        <w:numPr>
          <w:ilvl w:val="0"/>
          <w:numId w:val="2"/>
        </w:numPr>
        <w:tabs>
          <w:tab w:val="num" w:pos="360"/>
        </w:tabs>
        <w:spacing w:line="276" w:lineRule="auto"/>
        <w:jc w:val="both"/>
        <w:rPr>
          <w:rFonts w:ascii="Arial" w:hAnsi="Arial" w:cs="Arial"/>
          <w:b/>
          <w:bCs/>
          <w:sz w:val="22"/>
          <w:szCs w:val="22"/>
        </w:rPr>
      </w:pPr>
      <w:r w:rsidRPr="00130206">
        <w:rPr>
          <w:rFonts w:ascii="Arial" w:hAnsi="Arial" w:cs="Arial"/>
          <w:b/>
          <w:bCs/>
          <w:sz w:val="22"/>
          <w:szCs w:val="22"/>
        </w:rPr>
        <w:t>DA PARALISAÇÃO DOS SERVIÇOS.</w:t>
      </w:r>
      <w:bookmarkEnd w:id="6"/>
      <w:bookmarkEnd w:id="7"/>
      <w:bookmarkEnd w:id="8"/>
      <w:bookmarkEnd w:id="9"/>
    </w:p>
    <w:p w:rsidR="00EC624A" w:rsidRPr="00130206" w:rsidRDefault="00EC624A" w:rsidP="007F671E">
      <w:pPr>
        <w:spacing w:line="276" w:lineRule="auto"/>
        <w:jc w:val="both"/>
        <w:rPr>
          <w:rFonts w:ascii="Arial" w:hAnsi="Arial" w:cs="Arial"/>
          <w:b/>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A </w:t>
      </w:r>
      <w:r w:rsidRPr="00130206">
        <w:rPr>
          <w:rFonts w:ascii="Arial" w:hAnsi="Arial" w:cs="Arial"/>
          <w:bCs/>
          <w:sz w:val="22"/>
          <w:szCs w:val="22"/>
        </w:rPr>
        <w:t>Prefeitura Municipal de Itajaí</w:t>
      </w:r>
      <w:r w:rsidRPr="00130206">
        <w:rPr>
          <w:rFonts w:ascii="Arial" w:hAnsi="Arial" w:cs="Arial"/>
          <w:sz w:val="22"/>
          <w:szCs w:val="22"/>
        </w:rPr>
        <w:t xml:space="preserve">, por conveniência administrativa ou técnica, se reserva o direito de paralisar, a qualquer tempo, a execução dos serviços, cientificando oficialmente à </w:t>
      </w:r>
      <w:r w:rsidR="00CC4E9D" w:rsidRPr="00130206">
        <w:rPr>
          <w:rFonts w:ascii="Arial" w:hAnsi="Arial" w:cs="Arial"/>
          <w:sz w:val="22"/>
          <w:szCs w:val="22"/>
        </w:rPr>
        <w:t xml:space="preserve">contratada </w:t>
      </w:r>
      <w:r w:rsidRPr="00130206">
        <w:rPr>
          <w:rFonts w:ascii="Arial" w:hAnsi="Arial" w:cs="Arial"/>
          <w:sz w:val="22"/>
          <w:szCs w:val="22"/>
        </w:rPr>
        <w:t>tal decisão, nos prazos e termos permitidos em lei.</w:t>
      </w:r>
    </w:p>
    <w:p w:rsidR="00EC624A" w:rsidRDefault="00EC624A" w:rsidP="007F671E">
      <w:pPr>
        <w:spacing w:line="276" w:lineRule="auto"/>
        <w:jc w:val="both"/>
        <w:rPr>
          <w:rFonts w:ascii="Arial" w:hAnsi="Arial" w:cs="Arial"/>
          <w:sz w:val="22"/>
          <w:szCs w:val="22"/>
        </w:rPr>
      </w:pPr>
    </w:p>
    <w:p w:rsidR="00655F80" w:rsidRPr="00130206" w:rsidRDefault="00655F80" w:rsidP="007F671E">
      <w:pPr>
        <w:spacing w:line="276" w:lineRule="auto"/>
        <w:jc w:val="both"/>
        <w:rPr>
          <w:rFonts w:ascii="Arial" w:hAnsi="Arial" w:cs="Arial"/>
          <w:sz w:val="22"/>
          <w:szCs w:val="22"/>
        </w:rPr>
      </w:pPr>
    </w:p>
    <w:p w:rsidR="00EC624A" w:rsidRPr="00130206" w:rsidRDefault="00EC624A" w:rsidP="007F671E">
      <w:pPr>
        <w:numPr>
          <w:ilvl w:val="0"/>
          <w:numId w:val="2"/>
        </w:numPr>
        <w:tabs>
          <w:tab w:val="num" w:pos="360"/>
        </w:tabs>
        <w:spacing w:line="276" w:lineRule="auto"/>
        <w:jc w:val="both"/>
        <w:rPr>
          <w:rFonts w:ascii="Arial" w:hAnsi="Arial" w:cs="Arial"/>
          <w:b/>
          <w:bCs/>
          <w:sz w:val="22"/>
          <w:szCs w:val="22"/>
        </w:rPr>
      </w:pPr>
      <w:bookmarkStart w:id="10" w:name="_Toc176842521"/>
      <w:bookmarkStart w:id="11" w:name="_Toc176842563"/>
      <w:bookmarkStart w:id="12" w:name="_Toc176842633"/>
      <w:bookmarkStart w:id="13" w:name="_Toc176847506"/>
      <w:r w:rsidRPr="00130206">
        <w:rPr>
          <w:rFonts w:ascii="Arial" w:hAnsi="Arial" w:cs="Arial"/>
          <w:b/>
          <w:bCs/>
          <w:sz w:val="22"/>
          <w:szCs w:val="22"/>
        </w:rPr>
        <w:t>DO RECEBIMENTO DA OBRA, SERVIÇOS E MATERIAIS.</w:t>
      </w:r>
      <w:bookmarkEnd w:id="10"/>
      <w:bookmarkEnd w:id="11"/>
      <w:bookmarkEnd w:id="12"/>
      <w:bookmarkEnd w:id="13"/>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Para o recebimento dos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EC624A" w:rsidRPr="00130206" w:rsidRDefault="00EC624A" w:rsidP="007F671E">
      <w:pPr>
        <w:spacing w:line="276" w:lineRule="auto"/>
        <w:jc w:val="both"/>
        <w:rPr>
          <w:rFonts w:ascii="Arial" w:hAnsi="Arial" w:cs="Arial"/>
          <w:sz w:val="22"/>
          <w:szCs w:val="22"/>
        </w:rPr>
      </w:pPr>
    </w:p>
    <w:p w:rsidR="00EC624A" w:rsidRPr="00130206" w:rsidRDefault="00EC624A"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 xml:space="preserve">O termo de recebimento definitivo dos materiais e serviços, não isenta a </w:t>
      </w:r>
      <w:r w:rsidR="00CC4E9D" w:rsidRPr="00130206">
        <w:rPr>
          <w:rFonts w:ascii="Arial" w:hAnsi="Arial" w:cs="Arial"/>
          <w:sz w:val="22"/>
          <w:szCs w:val="22"/>
        </w:rPr>
        <w:t xml:space="preserve">contratada </w:t>
      </w:r>
      <w:r w:rsidRPr="00130206">
        <w:rPr>
          <w:rFonts w:ascii="Arial" w:hAnsi="Arial" w:cs="Arial"/>
          <w:sz w:val="22"/>
          <w:szCs w:val="22"/>
        </w:rPr>
        <w:t xml:space="preserve">das cominações previstas na legislação civil em vigor, dentro dos limites estabelecidos pela lei ou pelo contrato. </w:t>
      </w:r>
    </w:p>
    <w:p w:rsidR="00EC624A" w:rsidRPr="0075712B" w:rsidRDefault="00EC624A" w:rsidP="007F671E">
      <w:pPr>
        <w:spacing w:line="276" w:lineRule="auto"/>
        <w:jc w:val="both"/>
        <w:rPr>
          <w:rFonts w:ascii="Arial" w:hAnsi="Arial" w:cs="Arial"/>
          <w:sz w:val="22"/>
          <w:szCs w:val="22"/>
        </w:rPr>
      </w:pPr>
    </w:p>
    <w:p w:rsidR="00EC624A" w:rsidRDefault="00EC624A" w:rsidP="007F671E">
      <w:pPr>
        <w:numPr>
          <w:ilvl w:val="0"/>
          <w:numId w:val="2"/>
        </w:numPr>
        <w:tabs>
          <w:tab w:val="num" w:pos="360"/>
        </w:tabs>
        <w:spacing w:line="276" w:lineRule="auto"/>
        <w:jc w:val="both"/>
        <w:rPr>
          <w:rFonts w:ascii="Arial" w:hAnsi="Arial" w:cs="Arial"/>
          <w:b/>
          <w:bCs/>
          <w:sz w:val="22"/>
          <w:szCs w:val="22"/>
        </w:rPr>
      </w:pPr>
      <w:r w:rsidRPr="00130206">
        <w:rPr>
          <w:rFonts w:ascii="Arial" w:hAnsi="Arial" w:cs="Arial"/>
          <w:b/>
          <w:bCs/>
          <w:sz w:val="22"/>
          <w:szCs w:val="22"/>
        </w:rPr>
        <w:t>DA RESCISÃO DO CONTRATO.</w:t>
      </w:r>
    </w:p>
    <w:p w:rsidR="00CF5FE1" w:rsidRDefault="00CF5FE1" w:rsidP="007F671E">
      <w:pPr>
        <w:spacing w:line="276" w:lineRule="auto"/>
        <w:jc w:val="both"/>
        <w:rPr>
          <w:rFonts w:ascii="Arial" w:hAnsi="Arial" w:cs="Arial"/>
          <w:b/>
          <w:bCs/>
          <w:sz w:val="22"/>
          <w:szCs w:val="22"/>
        </w:rPr>
      </w:pPr>
    </w:p>
    <w:p w:rsidR="00CF5FE1" w:rsidRPr="00130206" w:rsidRDefault="00CF5FE1"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O contrato a ser firmado com a contratada poderá ser rescindido de pleno direito pelos motivos previstos nos artigos 77, 78, 79 e 80, da lei nº 8.666/63 e suas alterações posteriores.</w:t>
      </w:r>
    </w:p>
    <w:p w:rsidR="00CF5FE1" w:rsidRPr="00130206" w:rsidRDefault="00CF5FE1" w:rsidP="007F671E">
      <w:pPr>
        <w:spacing w:line="276" w:lineRule="auto"/>
        <w:jc w:val="both"/>
        <w:rPr>
          <w:rFonts w:ascii="Arial" w:hAnsi="Arial" w:cs="Arial"/>
          <w:sz w:val="22"/>
          <w:szCs w:val="22"/>
        </w:rPr>
      </w:pPr>
    </w:p>
    <w:p w:rsidR="00CF5FE1" w:rsidRPr="00130206" w:rsidRDefault="00CF5FE1" w:rsidP="007F671E">
      <w:pPr>
        <w:numPr>
          <w:ilvl w:val="1"/>
          <w:numId w:val="2"/>
        </w:numPr>
        <w:tabs>
          <w:tab w:val="num" w:pos="139"/>
        </w:tabs>
        <w:spacing w:line="276" w:lineRule="auto"/>
        <w:jc w:val="both"/>
        <w:rPr>
          <w:rFonts w:ascii="Arial" w:hAnsi="Arial" w:cs="Arial"/>
          <w:sz w:val="22"/>
          <w:szCs w:val="22"/>
        </w:rPr>
      </w:pPr>
      <w:r w:rsidRPr="00130206">
        <w:rPr>
          <w:rFonts w:ascii="Arial" w:hAnsi="Arial" w:cs="Arial"/>
          <w:sz w:val="22"/>
          <w:szCs w:val="22"/>
        </w:rPr>
        <w:t>Sob nenhum aspecto será admitido, por parte da contratada, exceção de contrato não cumprido, em face da Administração, exceto nos casos admitidos pela Lei nº 8.666/93.</w:t>
      </w:r>
    </w:p>
    <w:p w:rsidR="00CF5FE1" w:rsidRDefault="00CF5FE1" w:rsidP="007F671E">
      <w:pPr>
        <w:spacing w:line="276" w:lineRule="auto"/>
        <w:jc w:val="both"/>
        <w:rPr>
          <w:rFonts w:ascii="Arial" w:hAnsi="Arial" w:cs="Arial"/>
          <w:b/>
          <w:bCs/>
          <w:sz w:val="22"/>
          <w:szCs w:val="22"/>
        </w:rPr>
      </w:pPr>
    </w:p>
    <w:p w:rsidR="00CF5FE1" w:rsidRDefault="00CF5FE1" w:rsidP="007F671E">
      <w:pPr>
        <w:spacing w:line="276" w:lineRule="auto"/>
        <w:jc w:val="both"/>
        <w:rPr>
          <w:rFonts w:ascii="Arial" w:hAnsi="Arial" w:cs="Arial"/>
          <w:b/>
          <w:bCs/>
          <w:sz w:val="22"/>
          <w:szCs w:val="22"/>
        </w:rPr>
      </w:pPr>
    </w:p>
    <w:p w:rsidR="00CF5FE1" w:rsidRDefault="00CF5FE1" w:rsidP="007F671E">
      <w:pPr>
        <w:numPr>
          <w:ilvl w:val="0"/>
          <w:numId w:val="2"/>
        </w:numPr>
        <w:tabs>
          <w:tab w:val="num" w:pos="360"/>
        </w:tabs>
        <w:spacing w:line="276" w:lineRule="auto"/>
        <w:jc w:val="both"/>
        <w:rPr>
          <w:rFonts w:ascii="Arial" w:hAnsi="Arial" w:cs="Arial"/>
          <w:b/>
          <w:bCs/>
          <w:sz w:val="22"/>
          <w:szCs w:val="22"/>
        </w:rPr>
      </w:pPr>
      <w:r>
        <w:rPr>
          <w:rFonts w:ascii="Arial" w:hAnsi="Arial" w:cs="Arial"/>
          <w:b/>
          <w:bCs/>
          <w:sz w:val="22"/>
          <w:szCs w:val="22"/>
        </w:rPr>
        <w:t>CONSIDERAÇÕES FINAIS</w:t>
      </w:r>
    </w:p>
    <w:p w:rsidR="00CF5FE1" w:rsidRDefault="00CF5FE1" w:rsidP="007F671E">
      <w:pPr>
        <w:spacing w:line="276" w:lineRule="auto"/>
        <w:jc w:val="both"/>
        <w:rPr>
          <w:rFonts w:ascii="Arial" w:hAnsi="Arial" w:cs="Arial"/>
          <w:b/>
          <w:bCs/>
          <w:sz w:val="22"/>
          <w:szCs w:val="22"/>
        </w:rPr>
      </w:pPr>
    </w:p>
    <w:p w:rsidR="00CF5FE1" w:rsidRDefault="00CF5FE1" w:rsidP="007F671E">
      <w:pPr>
        <w:pStyle w:val="PargrafodaLista"/>
        <w:numPr>
          <w:ilvl w:val="0"/>
          <w:numId w:val="15"/>
        </w:numPr>
        <w:ind w:firstLine="414"/>
        <w:jc w:val="both"/>
        <w:rPr>
          <w:rFonts w:ascii="Arial" w:hAnsi="Arial" w:cs="Arial"/>
          <w:bCs/>
        </w:rPr>
      </w:pPr>
      <w:r>
        <w:rPr>
          <w:rFonts w:ascii="Arial" w:hAnsi="Arial" w:cs="Arial"/>
          <w:bCs/>
        </w:rPr>
        <w:lastRenderedPageBreak/>
        <w:t>As especificações dos procedimentos a serem adotados em todas as etapas do trabalho estão contidas no memorial descritivo. Todas as dúvidas com relação à obra/serviço deverão ser apresentadas por escrito à Fiscalização.</w:t>
      </w:r>
    </w:p>
    <w:p w:rsidR="00CF5FE1" w:rsidRPr="00CF5FE1" w:rsidRDefault="00CF5FE1" w:rsidP="007F671E">
      <w:pPr>
        <w:spacing w:line="276" w:lineRule="auto"/>
        <w:jc w:val="both"/>
        <w:rPr>
          <w:rFonts w:ascii="Arial" w:hAnsi="Arial" w:cs="Arial"/>
          <w:bCs/>
        </w:rPr>
      </w:pPr>
    </w:p>
    <w:p w:rsidR="00CF5FE1" w:rsidRDefault="00CF5FE1" w:rsidP="007F671E">
      <w:pPr>
        <w:pStyle w:val="PargrafodaLista"/>
        <w:numPr>
          <w:ilvl w:val="0"/>
          <w:numId w:val="15"/>
        </w:numPr>
        <w:ind w:firstLine="414"/>
        <w:jc w:val="both"/>
        <w:rPr>
          <w:rFonts w:ascii="Arial" w:hAnsi="Arial" w:cs="Arial"/>
          <w:bCs/>
        </w:rPr>
      </w:pPr>
      <w:r>
        <w:rPr>
          <w:rFonts w:ascii="Arial" w:hAnsi="Arial" w:cs="Arial"/>
          <w:bCs/>
        </w:rPr>
        <w:t xml:space="preserve">Não se poderá alegar, em hipótese alguma, como justificativa ou defesa pela Contratada, desconhecimento, incompreensão, dúvida ou esquecimento das cláusulas e condições do contrato, do edital, dos projetos, das especificações técnicas, dos memoriais, bem como de tudo o que estiver contido nas normas, especificações e métodos da ABNT, e outras normas pertinentes. </w:t>
      </w:r>
    </w:p>
    <w:p w:rsidR="00CF5FE1" w:rsidRPr="00CF5FE1" w:rsidRDefault="00CF5FE1" w:rsidP="007F671E">
      <w:pPr>
        <w:pStyle w:val="PargrafodaLista"/>
        <w:rPr>
          <w:rFonts w:ascii="Arial" w:hAnsi="Arial" w:cs="Arial"/>
          <w:bCs/>
        </w:rPr>
      </w:pPr>
    </w:p>
    <w:p w:rsidR="00CF5FE1" w:rsidRDefault="00CF5FE1" w:rsidP="007F671E">
      <w:pPr>
        <w:pStyle w:val="PargrafodaLista"/>
        <w:numPr>
          <w:ilvl w:val="0"/>
          <w:numId w:val="15"/>
        </w:numPr>
        <w:ind w:firstLine="414"/>
        <w:jc w:val="both"/>
        <w:rPr>
          <w:rFonts w:ascii="Arial" w:hAnsi="Arial" w:cs="Arial"/>
          <w:bCs/>
        </w:rPr>
      </w:pPr>
      <w:r>
        <w:rPr>
          <w:rFonts w:ascii="Arial" w:hAnsi="Arial" w:cs="Arial"/>
          <w:bCs/>
        </w:rPr>
        <w:t xml:space="preserve">No caso de haver subcontratação, deverá ser limitada a 50% do valor total a ser contratado. De todo modo, </w:t>
      </w:r>
      <w:r w:rsidR="002E09C5">
        <w:rPr>
          <w:rFonts w:ascii="Arial" w:hAnsi="Arial" w:cs="Arial"/>
          <w:bCs/>
        </w:rPr>
        <w:t xml:space="preserve">a Contratada se obriga a comprovar à Fiscalização a devida capacidade técnica da subcontratação por intermédio de CAT de execução de obra e/ou serviço similar ao subcontratado, assim como a documentação necessária que comprova estar em dia com suas obrigações jurídica, fiscal e financeira, sob pena de não ter a subcontratação aprovada pela Fiscalização. </w:t>
      </w:r>
    </w:p>
    <w:p w:rsidR="002E09C5" w:rsidRPr="002E09C5" w:rsidRDefault="002E09C5" w:rsidP="007F671E">
      <w:pPr>
        <w:pStyle w:val="PargrafodaLista"/>
        <w:rPr>
          <w:rFonts w:ascii="Arial" w:hAnsi="Arial" w:cs="Arial"/>
          <w:bCs/>
        </w:rPr>
      </w:pPr>
    </w:p>
    <w:p w:rsidR="002E09C5" w:rsidRDefault="002E09C5" w:rsidP="007F671E">
      <w:pPr>
        <w:pStyle w:val="PargrafodaLista"/>
        <w:numPr>
          <w:ilvl w:val="0"/>
          <w:numId w:val="15"/>
        </w:numPr>
        <w:ind w:firstLine="414"/>
        <w:jc w:val="both"/>
        <w:rPr>
          <w:rFonts w:ascii="Arial" w:hAnsi="Arial" w:cs="Arial"/>
          <w:bCs/>
        </w:rPr>
      </w:pPr>
      <w:r>
        <w:rPr>
          <w:rFonts w:ascii="Arial" w:hAnsi="Arial" w:cs="Arial"/>
          <w:bCs/>
        </w:rPr>
        <w:t xml:space="preserve">A existência e a atuação da Fiscalização em nada </w:t>
      </w:r>
      <w:proofErr w:type="gramStart"/>
      <w:r>
        <w:rPr>
          <w:rFonts w:ascii="Arial" w:hAnsi="Arial" w:cs="Arial"/>
          <w:bCs/>
        </w:rPr>
        <w:t>diminuirá</w:t>
      </w:r>
      <w:proofErr w:type="gramEnd"/>
      <w:r>
        <w:rPr>
          <w:rFonts w:ascii="Arial" w:hAnsi="Arial" w:cs="Arial"/>
          <w:bCs/>
        </w:rPr>
        <w:t xml:space="preserve"> a responsabilidade única, integral e exclusiva da Contratada no que concerne aos serviços ora contratados e suas implicações próximas ou remotas, sempre de conformidade com o contrato, o Código Civil e demais leis ou regulamentos vigentes e pertinentes, no Município, Estado ou União.</w:t>
      </w:r>
    </w:p>
    <w:p w:rsidR="002E09C5" w:rsidRPr="002E09C5" w:rsidRDefault="002E09C5" w:rsidP="007F671E">
      <w:pPr>
        <w:pStyle w:val="PargrafodaLista"/>
        <w:rPr>
          <w:rFonts w:ascii="Arial" w:hAnsi="Arial" w:cs="Arial"/>
          <w:bCs/>
        </w:rPr>
      </w:pPr>
    </w:p>
    <w:p w:rsidR="002E09C5" w:rsidRDefault="002E09C5" w:rsidP="007F671E">
      <w:pPr>
        <w:pStyle w:val="PargrafodaLista"/>
        <w:numPr>
          <w:ilvl w:val="0"/>
          <w:numId w:val="15"/>
        </w:numPr>
        <w:ind w:firstLine="414"/>
        <w:jc w:val="both"/>
        <w:rPr>
          <w:rFonts w:ascii="Arial" w:hAnsi="Arial" w:cs="Arial"/>
          <w:bCs/>
        </w:rPr>
      </w:pPr>
      <w:r>
        <w:rPr>
          <w:rFonts w:ascii="Arial" w:hAnsi="Arial" w:cs="Arial"/>
          <w:bCs/>
        </w:rPr>
        <w:t xml:space="preserve">A </w:t>
      </w:r>
      <w:r w:rsidR="00994A55">
        <w:rPr>
          <w:rFonts w:ascii="Arial" w:hAnsi="Arial" w:cs="Arial"/>
          <w:bCs/>
        </w:rPr>
        <w:t>empresa vencedora</w:t>
      </w:r>
      <w:r>
        <w:rPr>
          <w:rFonts w:ascii="Arial" w:hAnsi="Arial" w:cs="Arial"/>
          <w:bCs/>
        </w:rPr>
        <w:t xml:space="preserve"> ficará responsável por todos os serviços contratados, bem como obrigações civis, trabalhistas, previdenciárias, de acidente de trabalho gerada por força de vínculo contratual de pessoal e correspondentes a todos os trabalhadores que estiverem efetivamente executando serviços na obra, independente da subcontratação ou execução direta, incluindo qualquer tipo de encargos sociais, eximindo a Contratante de qualquer ônus.</w:t>
      </w:r>
    </w:p>
    <w:p w:rsidR="002E09C5" w:rsidRPr="002E09C5" w:rsidRDefault="002E09C5" w:rsidP="007F671E">
      <w:pPr>
        <w:pStyle w:val="PargrafodaLista"/>
        <w:rPr>
          <w:rFonts w:ascii="Arial" w:hAnsi="Arial" w:cs="Arial"/>
          <w:bCs/>
        </w:rPr>
      </w:pPr>
    </w:p>
    <w:p w:rsidR="002E09C5" w:rsidRPr="00CF5FE1" w:rsidRDefault="002E09C5" w:rsidP="007F671E">
      <w:pPr>
        <w:pStyle w:val="PargrafodaLista"/>
        <w:numPr>
          <w:ilvl w:val="0"/>
          <w:numId w:val="15"/>
        </w:numPr>
        <w:ind w:firstLine="414"/>
        <w:jc w:val="both"/>
        <w:rPr>
          <w:rFonts w:ascii="Arial" w:hAnsi="Arial" w:cs="Arial"/>
          <w:bCs/>
        </w:rPr>
      </w:pPr>
      <w:r>
        <w:rPr>
          <w:rFonts w:ascii="Arial" w:hAnsi="Arial" w:cs="Arial"/>
          <w:bCs/>
        </w:rPr>
        <w:t xml:space="preserve">Este documento e seus anexos serão parte integrante do contrato a ser firmado entre o Município de Itajaí e a </w:t>
      </w:r>
      <w:r w:rsidR="00994A55">
        <w:rPr>
          <w:rFonts w:ascii="Arial" w:hAnsi="Arial" w:cs="Arial"/>
          <w:bCs/>
        </w:rPr>
        <w:t>empresa vencedora</w:t>
      </w:r>
      <w:r w:rsidR="000E545D">
        <w:rPr>
          <w:rFonts w:ascii="Arial" w:hAnsi="Arial" w:cs="Arial"/>
          <w:bCs/>
        </w:rPr>
        <w:t>.</w:t>
      </w:r>
    </w:p>
    <w:p w:rsidR="00CF5FE1" w:rsidRDefault="00CF5FE1" w:rsidP="007F671E">
      <w:pPr>
        <w:spacing w:line="276" w:lineRule="auto"/>
        <w:jc w:val="both"/>
        <w:rPr>
          <w:rFonts w:ascii="Arial" w:hAnsi="Arial" w:cs="Arial"/>
          <w:b/>
          <w:bCs/>
          <w:sz w:val="22"/>
          <w:szCs w:val="22"/>
        </w:rPr>
      </w:pPr>
    </w:p>
    <w:p w:rsidR="004C0420" w:rsidRDefault="004C0420" w:rsidP="007F671E">
      <w:pPr>
        <w:spacing w:line="276" w:lineRule="auto"/>
        <w:jc w:val="both"/>
        <w:rPr>
          <w:rFonts w:ascii="Arial" w:hAnsi="Arial" w:cs="Arial"/>
          <w:b/>
          <w:bCs/>
          <w:sz w:val="22"/>
          <w:szCs w:val="22"/>
        </w:rPr>
      </w:pPr>
    </w:p>
    <w:p w:rsidR="004C0420" w:rsidRPr="00130206" w:rsidRDefault="004C0420" w:rsidP="007F671E">
      <w:pPr>
        <w:spacing w:line="276" w:lineRule="auto"/>
        <w:jc w:val="both"/>
        <w:rPr>
          <w:rFonts w:ascii="Arial" w:hAnsi="Arial" w:cs="Arial"/>
          <w:b/>
          <w:bCs/>
          <w:sz w:val="22"/>
          <w:szCs w:val="22"/>
        </w:rPr>
      </w:pPr>
    </w:p>
    <w:p w:rsidR="002E09C5" w:rsidRDefault="002E09C5" w:rsidP="007F671E">
      <w:pPr>
        <w:spacing w:line="276" w:lineRule="auto"/>
        <w:ind w:left="720"/>
        <w:jc w:val="both"/>
        <w:rPr>
          <w:rFonts w:ascii="Arial" w:hAnsi="Arial" w:cs="Arial"/>
          <w:b/>
          <w:bCs/>
          <w:sz w:val="22"/>
          <w:szCs w:val="22"/>
        </w:rPr>
      </w:pPr>
      <w:r>
        <w:rPr>
          <w:rFonts w:ascii="Arial" w:hAnsi="Arial" w:cs="Arial"/>
          <w:b/>
          <w:bCs/>
          <w:sz w:val="22"/>
          <w:szCs w:val="22"/>
        </w:rPr>
        <w:t>ANEXOS</w:t>
      </w:r>
    </w:p>
    <w:p w:rsidR="00EC624A" w:rsidRPr="00130206" w:rsidRDefault="00EC624A" w:rsidP="007F671E">
      <w:pPr>
        <w:spacing w:line="276" w:lineRule="auto"/>
        <w:jc w:val="both"/>
        <w:rPr>
          <w:rFonts w:ascii="Arial" w:hAnsi="Arial" w:cs="Arial"/>
          <w:sz w:val="22"/>
          <w:szCs w:val="22"/>
        </w:rPr>
      </w:pPr>
    </w:p>
    <w:p w:rsidR="00EC624A" w:rsidRDefault="002E09C5" w:rsidP="007F671E">
      <w:pPr>
        <w:spacing w:line="276" w:lineRule="auto"/>
        <w:ind w:firstLine="709"/>
        <w:jc w:val="both"/>
        <w:rPr>
          <w:rFonts w:ascii="Arial" w:hAnsi="Arial" w:cs="Arial"/>
          <w:sz w:val="22"/>
          <w:szCs w:val="22"/>
        </w:rPr>
      </w:pPr>
      <w:r>
        <w:rPr>
          <w:rFonts w:ascii="Arial" w:hAnsi="Arial" w:cs="Arial"/>
          <w:sz w:val="22"/>
          <w:szCs w:val="22"/>
        </w:rPr>
        <w:t>Fazem parte integrante e indissociável deste edital</w:t>
      </w:r>
    </w:p>
    <w:p w:rsidR="002E09C5" w:rsidRDefault="002E09C5" w:rsidP="007F671E">
      <w:pPr>
        <w:spacing w:line="276" w:lineRule="auto"/>
        <w:ind w:firstLine="709"/>
        <w:jc w:val="both"/>
        <w:rPr>
          <w:rFonts w:ascii="Arial" w:hAnsi="Arial" w:cs="Arial"/>
          <w:sz w:val="22"/>
          <w:szCs w:val="22"/>
        </w:rPr>
      </w:pPr>
    </w:p>
    <w:p w:rsidR="004C29AD" w:rsidRDefault="004C29AD" w:rsidP="007F671E">
      <w:pPr>
        <w:spacing w:line="276" w:lineRule="auto"/>
        <w:ind w:firstLine="709"/>
        <w:jc w:val="both"/>
        <w:rPr>
          <w:rFonts w:ascii="Arial" w:hAnsi="Arial" w:cs="Arial"/>
          <w:sz w:val="22"/>
          <w:szCs w:val="22"/>
        </w:rPr>
      </w:pPr>
      <w:r>
        <w:rPr>
          <w:rFonts w:ascii="Arial" w:hAnsi="Arial" w:cs="Arial"/>
          <w:sz w:val="22"/>
          <w:szCs w:val="22"/>
        </w:rPr>
        <w:t>- Cronograma Físico-financeiro;</w:t>
      </w:r>
    </w:p>
    <w:p w:rsidR="002E09C5" w:rsidRDefault="002E09C5" w:rsidP="007F671E">
      <w:pPr>
        <w:spacing w:line="276" w:lineRule="auto"/>
        <w:ind w:firstLine="709"/>
        <w:jc w:val="both"/>
        <w:rPr>
          <w:rFonts w:ascii="Arial" w:hAnsi="Arial" w:cs="Arial"/>
          <w:sz w:val="22"/>
          <w:szCs w:val="22"/>
        </w:rPr>
      </w:pPr>
      <w:r>
        <w:rPr>
          <w:rFonts w:ascii="Arial" w:hAnsi="Arial" w:cs="Arial"/>
          <w:sz w:val="22"/>
          <w:szCs w:val="22"/>
        </w:rPr>
        <w:t>- Memorial Descritivo</w:t>
      </w:r>
      <w:r w:rsidR="007F671E">
        <w:rPr>
          <w:rFonts w:ascii="Arial" w:hAnsi="Arial" w:cs="Arial"/>
          <w:sz w:val="22"/>
          <w:szCs w:val="22"/>
        </w:rPr>
        <w:t>;</w:t>
      </w:r>
    </w:p>
    <w:p w:rsidR="00C62464" w:rsidRDefault="00C62464" w:rsidP="007F671E">
      <w:pPr>
        <w:spacing w:line="276" w:lineRule="auto"/>
        <w:ind w:firstLine="709"/>
        <w:jc w:val="both"/>
        <w:rPr>
          <w:rFonts w:ascii="Arial" w:hAnsi="Arial" w:cs="Arial"/>
          <w:sz w:val="22"/>
          <w:szCs w:val="22"/>
        </w:rPr>
      </w:pPr>
      <w:r>
        <w:rPr>
          <w:rFonts w:ascii="Arial" w:hAnsi="Arial" w:cs="Arial"/>
          <w:sz w:val="22"/>
          <w:szCs w:val="22"/>
        </w:rPr>
        <w:t>- Portaria Orçamentista;</w:t>
      </w:r>
    </w:p>
    <w:p w:rsidR="00C62464" w:rsidRDefault="00C62464" w:rsidP="007F671E">
      <w:pPr>
        <w:spacing w:line="276" w:lineRule="auto"/>
        <w:ind w:firstLine="709"/>
        <w:jc w:val="both"/>
        <w:rPr>
          <w:rFonts w:ascii="Arial" w:hAnsi="Arial" w:cs="Arial"/>
          <w:sz w:val="22"/>
          <w:szCs w:val="22"/>
        </w:rPr>
      </w:pPr>
      <w:r>
        <w:rPr>
          <w:rFonts w:ascii="Arial" w:hAnsi="Arial" w:cs="Arial"/>
          <w:sz w:val="22"/>
          <w:szCs w:val="22"/>
        </w:rPr>
        <w:t>- Portaria Fiscalização;</w:t>
      </w:r>
    </w:p>
    <w:p w:rsidR="004C29AD" w:rsidRDefault="004C29AD" w:rsidP="007F671E">
      <w:pPr>
        <w:spacing w:line="276" w:lineRule="auto"/>
        <w:ind w:firstLine="709"/>
        <w:jc w:val="both"/>
        <w:rPr>
          <w:rFonts w:ascii="Arial" w:hAnsi="Arial" w:cs="Arial"/>
          <w:sz w:val="22"/>
          <w:szCs w:val="22"/>
        </w:rPr>
      </w:pPr>
      <w:r>
        <w:rPr>
          <w:rFonts w:ascii="Arial" w:hAnsi="Arial" w:cs="Arial"/>
          <w:sz w:val="22"/>
          <w:szCs w:val="22"/>
        </w:rPr>
        <w:t>- Planilha Orçamentária;</w:t>
      </w:r>
    </w:p>
    <w:p w:rsidR="002E09C5" w:rsidRDefault="002E09C5" w:rsidP="007F671E">
      <w:pPr>
        <w:spacing w:line="276" w:lineRule="auto"/>
        <w:ind w:firstLine="709"/>
        <w:jc w:val="both"/>
        <w:rPr>
          <w:rFonts w:ascii="Arial" w:hAnsi="Arial" w:cs="Arial"/>
          <w:sz w:val="22"/>
          <w:szCs w:val="22"/>
        </w:rPr>
      </w:pPr>
      <w:r>
        <w:rPr>
          <w:rFonts w:ascii="Arial" w:hAnsi="Arial" w:cs="Arial"/>
          <w:sz w:val="22"/>
          <w:szCs w:val="22"/>
        </w:rPr>
        <w:t>- Termo de Referência</w:t>
      </w:r>
      <w:r w:rsidR="00C62464">
        <w:rPr>
          <w:rFonts w:ascii="Arial" w:hAnsi="Arial" w:cs="Arial"/>
          <w:sz w:val="22"/>
          <w:szCs w:val="22"/>
        </w:rPr>
        <w:t>.</w:t>
      </w:r>
    </w:p>
    <w:p w:rsidR="00EB7B2D" w:rsidRDefault="00EB7B2D" w:rsidP="007F671E">
      <w:pPr>
        <w:spacing w:line="276" w:lineRule="auto"/>
        <w:ind w:firstLine="709"/>
        <w:jc w:val="both"/>
        <w:rPr>
          <w:rFonts w:ascii="Arial" w:hAnsi="Arial" w:cs="Arial"/>
          <w:sz w:val="22"/>
          <w:szCs w:val="22"/>
        </w:rPr>
      </w:pPr>
    </w:p>
    <w:p w:rsidR="007F671E" w:rsidRPr="00130206" w:rsidRDefault="007F671E" w:rsidP="007F671E">
      <w:pPr>
        <w:spacing w:line="276" w:lineRule="auto"/>
        <w:jc w:val="both"/>
        <w:rPr>
          <w:rFonts w:ascii="Arial" w:hAnsi="Arial" w:cs="Arial"/>
          <w:sz w:val="22"/>
          <w:szCs w:val="22"/>
        </w:rPr>
      </w:pPr>
    </w:p>
    <w:p w:rsidR="00EC624A" w:rsidRPr="00130206" w:rsidRDefault="00EC624A" w:rsidP="007F671E">
      <w:pPr>
        <w:spacing w:line="276" w:lineRule="auto"/>
        <w:jc w:val="both"/>
        <w:rPr>
          <w:rFonts w:ascii="Arial" w:hAnsi="Arial" w:cs="Arial"/>
          <w:sz w:val="22"/>
          <w:szCs w:val="22"/>
        </w:rPr>
      </w:pPr>
    </w:p>
    <w:p w:rsidR="0039417A" w:rsidRPr="00130206" w:rsidRDefault="0039417A" w:rsidP="007F671E">
      <w:pPr>
        <w:spacing w:line="276" w:lineRule="auto"/>
        <w:jc w:val="both"/>
        <w:rPr>
          <w:rFonts w:ascii="Arial" w:hAnsi="Arial" w:cs="Arial"/>
          <w:sz w:val="22"/>
          <w:szCs w:val="22"/>
        </w:rPr>
      </w:pPr>
    </w:p>
    <w:p w:rsidR="001C5158" w:rsidRPr="00130206" w:rsidRDefault="001C5158" w:rsidP="007F671E">
      <w:pPr>
        <w:spacing w:line="276" w:lineRule="auto"/>
        <w:jc w:val="both"/>
        <w:rPr>
          <w:rFonts w:ascii="Arial" w:hAnsi="Arial" w:cs="Arial"/>
          <w:sz w:val="22"/>
          <w:szCs w:val="22"/>
        </w:rPr>
      </w:pPr>
    </w:p>
    <w:p w:rsidR="00EC624A" w:rsidRPr="00130206" w:rsidRDefault="00EC624A" w:rsidP="007F671E">
      <w:pPr>
        <w:spacing w:line="276" w:lineRule="auto"/>
        <w:jc w:val="both"/>
        <w:rPr>
          <w:rFonts w:ascii="Arial" w:hAnsi="Arial" w:cs="Arial"/>
          <w:sz w:val="22"/>
          <w:szCs w:val="22"/>
        </w:rPr>
      </w:pPr>
    </w:p>
    <w:p w:rsidR="001E0D80" w:rsidRPr="00130206" w:rsidRDefault="00F34397" w:rsidP="007F671E">
      <w:pPr>
        <w:spacing w:line="276" w:lineRule="auto"/>
        <w:jc w:val="right"/>
        <w:rPr>
          <w:rFonts w:ascii="Arial" w:hAnsi="Arial" w:cs="Arial"/>
          <w:b/>
          <w:sz w:val="22"/>
          <w:szCs w:val="22"/>
        </w:rPr>
      </w:pPr>
      <w:r>
        <w:rPr>
          <w:rFonts w:ascii="Arial" w:hAnsi="Arial" w:cs="Arial"/>
          <w:b/>
          <w:sz w:val="22"/>
          <w:szCs w:val="22"/>
        </w:rPr>
        <w:t>VINICIUS DE CASTRO OLIVEIRA</w:t>
      </w:r>
    </w:p>
    <w:p w:rsidR="00B62AF0" w:rsidRPr="00130206" w:rsidRDefault="00F34397" w:rsidP="007F671E">
      <w:pPr>
        <w:spacing w:line="276" w:lineRule="auto"/>
        <w:jc w:val="right"/>
        <w:rPr>
          <w:rFonts w:ascii="Arial" w:hAnsi="Arial" w:cs="Arial"/>
          <w:sz w:val="22"/>
          <w:szCs w:val="22"/>
        </w:rPr>
      </w:pPr>
      <w:r>
        <w:rPr>
          <w:rFonts w:ascii="Arial" w:hAnsi="Arial" w:cs="Arial"/>
          <w:sz w:val="22"/>
          <w:szCs w:val="22"/>
        </w:rPr>
        <w:t>Diretor Executivo de Projetos e Obras</w:t>
      </w:r>
    </w:p>
    <w:p w:rsidR="00EC624A" w:rsidRPr="00130206" w:rsidRDefault="00EC624A" w:rsidP="007F671E">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276" w:lineRule="auto"/>
        <w:jc w:val="center"/>
        <w:rPr>
          <w:rFonts w:ascii="Arial" w:hAnsi="Arial" w:cs="Arial"/>
          <w:b/>
          <w:bCs/>
          <w:sz w:val="22"/>
          <w:szCs w:val="22"/>
        </w:rPr>
      </w:pPr>
    </w:p>
    <w:p w:rsidR="00EC624A" w:rsidRPr="00130206" w:rsidRDefault="00EC624A" w:rsidP="007F671E">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276" w:lineRule="auto"/>
        <w:jc w:val="center"/>
        <w:rPr>
          <w:rFonts w:ascii="Arial" w:hAnsi="Arial" w:cs="Arial"/>
          <w:b/>
          <w:bCs/>
          <w:sz w:val="22"/>
          <w:szCs w:val="22"/>
        </w:rPr>
      </w:pPr>
    </w:p>
    <w:p w:rsidR="00EC624A" w:rsidRPr="00130206" w:rsidRDefault="00EC624A" w:rsidP="007F671E">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276" w:lineRule="auto"/>
        <w:jc w:val="center"/>
        <w:rPr>
          <w:rFonts w:ascii="Arial" w:hAnsi="Arial" w:cs="Arial"/>
          <w:b/>
          <w:bCs/>
          <w:sz w:val="22"/>
          <w:szCs w:val="22"/>
        </w:rPr>
      </w:pPr>
    </w:p>
    <w:p w:rsidR="00EC624A" w:rsidRPr="00130206" w:rsidRDefault="00EC624A" w:rsidP="007F671E">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276" w:lineRule="auto"/>
        <w:jc w:val="center"/>
        <w:rPr>
          <w:rFonts w:ascii="Arial" w:hAnsi="Arial" w:cs="Arial"/>
          <w:b/>
          <w:bCs/>
          <w:sz w:val="22"/>
          <w:szCs w:val="22"/>
        </w:rPr>
      </w:pPr>
    </w:p>
    <w:p w:rsidR="00EC624A" w:rsidRPr="00130206" w:rsidRDefault="00EC624A" w:rsidP="000E545D">
      <w:pPr>
        <w:pStyle w:val="Textodemacro"/>
        <w:widowControl w:val="0"/>
        <w:tabs>
          <w:tab w:val="clear" w:pos="480"/>
          <w:tab w:val="clear" w:pos="960"/>
          <w:tab w:val="clear" w:pos="1440"/>
          <w:tab w:val="clear" w:pos="1920"/>
          <w:tab w:val="clear" w:pos="2400"/>
          <w:tab w:val="clear" w:pos="2880"/>
          <w:tab w:val="clear" w:pos="3360"/>
          <w:tab w:val="clear" w:pos="3840"/>
          <w:tab w:val="clear" w:pos="4320"/>
          <w:tab w:val="left" w:pos="2579"/>
        </w:tabs>
        <w:spacing w:line="276" w:lineRule="auto"/>
        <w:jc w:val="center"/>
        <w:rPr>
          <w:rFonts w:ascii="Arial" w:hAnsi="Arial" w:cs="Arial"/>
          <w:b/>
          <w:bCs/>
          <w:sz w:val="22"/>
          <w:szCs w:val="22"/>
        </w:rPr>
      </w:pPr>
    </w:p>
    <w:p w:rsidR="001C5158" w:rsidRPr="00130206" w:rsidRDefault="001C5158" w:rsidP="007F671E">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276" w:lineRule="auto"/>
        <w:jc w:val="center"/>
        <w:rPr>
          <w:rFonts w:ascii="Arial" w:hAnsi="Arial" w:cs="Arial"/>
          <w:b/>
          <w:bCs/>
          <w:sz w:val="22"/>
          <w:szCs w:val="22"/>
        </w:rPr>
      </w:pPr>
    </w:p>
    <w:p w:rsidR="001C5158" w:rsidRPr="00130206" w:rsidRDefault="001C5158" w:rsidP="007F671E">
      <w:pPr>
        <w:pStyle w:val="Textodemacro"/>
        <w:widowControl w:val="0"/>
        <w:tabs>
          <w:tab w:val="clear" w:pos="480"/>
          <w:tab w:val="clear" w:pos="960"/>
          <w:tab w:val="clear" w:pos="1440"/>
          <w:tab w:val="clear" w:pos="1920"/>
          <w:tab w:val="clear" w:pos="2400"/>
          <w:tab w:val="clear" w:pos="2880"/>
          <w:tab w:val="clear" w:pos="3360"/>
          <w:tab w:val="clear" w:pos="3840"/>
          <w:tab w:val="clear" w:pos="4320"/>
        </w:tabs>
        <w:spacing w:line="276" w:lineRule="auto"/>
        <w:jc w:val="center"/>
        <w:rPr>
          <w:rFonts w:ascii="Arial" w:hAnsi="Arial" w:cs="Arial"/>
          <w:b/>
          <w:bCs/>
          <w:sz w:val="22"/>
          <w:szCs w:val="22"/>
        </w:rPr>
      </w:pPr>
    </w:p>
    <w:p w:rsidR="001D6D08" w:rsidRDefault="001D6D08" w:rsidP="009C3271">
      <w:pPr>
        <w:spacing w:line="276" w:lineRule="auto"/>
        <w:rPr>
          <w:rFonts w:ascii="Arial" w:hAnsi="Arial" w:cs="Arial"/>
          <w:sz w:val="22"/>
          <w:szCs w:val="22"/>
        </w:rPr>
      </w:pPr>
    </w:p>
    <w:p w:rsidR="000E545D" w:rsidRPr="00A338BB" w:rsidRDefault="000E545D" w:rsidP="009C3271">
      <w:pPr>
        <w:spacing w:line="276" w:lineRule="auto"/>
        <w:rPr>
          <w:rFonts w:ascii="Arial" w:hAnsi="Arial" w:cs="Arial"/>
          <w:sz w:val="22"/>
          <w:szCs w:val="22"/>
        </w:rPr>
      </w:pPr>
    </w:p>
    <w:sectPr w:rsidR="000E545D" w:rsidRPr="00A338BB" w:rsidSect="007D0B6E">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17F3" w:rsidRDefault="000917F3" w:rsidP="001D7283">
      <w:r>
        <w:separator/>
      </w:r>
    </w:p>
  </w:endnote>
  <w:endnote w:type="continuationSeparator" w:id="0">
    <w:p w:rsidR="000917F3" w:rsidRDefault="000917F3" w:rsidP="001D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2C" w:rsidRDefault="000917F3" w:rsidP="001D7283">
    <w:pPr>
      <w:pStyle w:val="Rodap"/>
      <w:jc w:val="right"/>
      <w:rPr>
        <w:rFonts w:ascii="Arial" w:hAnsi="Arial" w:cs="Arial"/>
        <w:b/>
        <w:color w:val="262626" w:themeColor="text1" w:themeTint="D9"/>
        <w:sz w:val="18"/>
      </w:rPr>
    </w:pPr>
    <w:r>
      <w:rPr>
        <w:rFonts w:ascii="Arial" w:hAnsi="Arial" w:cs="Arial"/>
        <w:b/>
        <w:color w:val="262626" w:themeColor="text1" w:themeTint="D9"/>
        <w:sz w:val="18"/>
      </w:rPr>
      <w:pict>
        <v:rect id="_x0000_i1025" style="width:0;height:1.5pt" o:hralign="center" o:hrstd="t" o:hr="t" fillcolor="#aca899" stroked="f"/>
      </w:pict>
    </w:r>
  </w:p>
  <w:p w:rsidR="00452F2C" w:rsidRPr="001D7283" w:rsidRDefault="00452F2C" w:rsidP="001D7283">
    <w:pPr>
      <w:pStyle w:val="Rodap"/>
      <w:jc w:val="right"/>
      <w:rPr>
        <w:rFonts w:ascii="Arial" w:hAnsi="Arial" w:cs="Arial"/>
        <w:b/>
        <w:color w:val="262626" w:themeColor="text1" w:themeTint="D9"/>
        <w:sz w:val="18"/>
      </w:rPr>
    </w:pPr>
    <w:r w:rsidRPr="001D7283">
      <w:rPr>
        <w:rFonts w:ascii="Arial" w:hAnsi="Arial" w:cs="Arial"/>
        <w:b/>
        <w:color w:val="262626" w:themeColor="text1" w:themeTint="D9"/>
        <w:sz w:val="18"/>
      </w:rPr>
      <w:t>Secretaria de Obras e Serviços Municipais</w:t>
    </w:r>
  </w:p>
  <w:p w:rsidR="00452F2C" w:rsidRPr="001D7283" w:rsidRDefault="00452F2C"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Rua José Pereira Liberato, 1899 – Bairro São João</w:t>
    </w:r>
  </w:p>
  <w:p w:rsidR="00452F2C" w:rsidRPr="001D7283" w:rsidRDefault="00452F2C"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CEP 88.305-410 - Itajaí/SC</w:t>
    </w:r>
  </w:p>
  <w:p w:rsidR="00452F2C" w:rsidRPr="001D7283" w:rsidRDefault="00452F2C" w:rsidP="001D7283">
    <w:pPr>
      <w:pStyle w:val="Rodap"/>
      <w:jc w:val="right"/>
      <w:rPr>
        <w:rFonts w:ascii="Arial" w:hAnsi="Arial" w:cs="Arial"/>
        <w:color w:val="262626" w:themeColor="text1" w:themeTint="D9"/>
        <w:sz w:val="18"/>
      </w:rPr>
    </w:pPr>
    <w:r w:rsidRPr="001D7283">
      <w:rPr>
        <w:rFonts w:ascii="Arial" w:hAnsi="Arial" w:cs="Arial"/>
        <w:color w:val="262626" w:themeColor="text1" w:themeTint="D9"/>
        <w:sz w:val="18"/>
      </w:rPr>
      <w:t>Telefones: (47)3348-0202 - Fone/Fax (47) 3348-0303</w:t>
    </w:r>
  </w:p>
  <w:p w:rsidR="00452F2C" w:rsidRDefault="00452F2C" w:rsidP="001D7283">
    <w:pPr>
      <w:pStyle w:val="Rodap"/>
    </w:pPr>
  </w:p>
  <w:p w:rsidR="00452F2C" w:rsidRDefault="00452F2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17F3" w:rsidRDefault="000917F3" w:rsidP="001D7283">
      <w:r>
        <w:separator/>
      </w:r>
    </w:p>
  </w:footnote>
  <w:footnote w:type="continuationSeparator" w:id="0">
    <w:p w:rsidR="000917F3" w:rsidRDefault="000917F3" w:rsidP="001D72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2C" w:rsidRDefault="00452F2C" w:rsidP="00D52F55">
    <w:pPr>
      <w:pStyle w:val="Cabealho"/>
      <w:jc w:val="right"/>
    </w:pPr>
    <w:r>
      <w:rPr>
        <w:noProof/>
        <w:lang w:eastAsia="pt-BR"/>
      </w:rPr>
      <w:drawing>
        <wp:inline distT="0" distB="0" distL="0" distR="0">
          <wp:extent cx="2503805" cy="800100"/>
          <wp:effectExtent l="0" t="0" r="0" b="0"/>
          <wp:docPr id="3" name="Imagem 2" descr="MUNICIPIO DE ITAJA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CIPIO DE ITAJAI.JPG"/>
                  <pic:cNvPicPr/>
                </pic:nvPicPr>
                <pic:blipFill>
                  <a:blip r:embed="rId1"/>
                  <a:stretch>
                    <a:fillRect/>
                  </a:stretch>
                </pic:blipFill>
                <pic:spPr>
                  <a:xfrm>
                    <a:off x="0" y="0"/>
                    <a:ext cx="2510079" cy="8021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4784B6E"/>
    <w:multiLevelType w:val="hybridMultilevel"/>
    <w:tmpl w:val="35DB2D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734005"/>
    <w:multiLevelType w:val="hybridMultilevel"/>
    <w:tmpl w:val="733ADEB8"/>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2" w15:restartNumberingAfterBreak="0">
    <w:nsid w:val="0A354778"/>
    <w:multiLevelType w:val="hybridMultilevel"/>
    <w:tmpl w:val="AE6866F4"/>
    <w:lvl w:ilvl="0" w:tplc="0416000B">
      <w:start w:val="1"/>
      <w:numFmt w:val="bullet"/>
      <w:lvlText w:val=""/>
      <w:lvlJc w:val="left"/>
      <w:pPr>
        <w:ind w:left="765" w:hanging="360"/>
      </w:pPr>
      <w:rPr>
        <w:rFonts w:ascii="Wingdings" w:hAnsi="Wingdings" w:hint="default"/>
      </w:rPr>
    </w:lvl>
    <w:lvl w:ilvl="1" w:tplc="04160003" w:tentative="1">
      <w:start w:val="1"/>
      <w:numFmt w:val="bullet"/>
      <w:lvlText w:val="o"/>
      <w:lvlJc w:val="left"/>
      <w:pPr>
        <w:ind w:left="1485" w:hanging="360"/>
      </w:pPr>
      <w:rPr>
        <w:rFonts w:ascii="Courier New" w:hAnsi="Courier New" w:cs="Courier New" w:hint="default"/>
      </w:rPr>
    </w:lvl>
    <w:lvl w:ilvl="2" w:tplc="04160005" w:tentative="1">
      <w:start w:val="1"/>
      <w:numFmt w:val="bullet"/>
      <w:lvlText w:val=""/>
      <w:lvlJc w:val="left"/>
      <w:pPr>
        <w:ind w:left="2205" w:hanging="360"/>
      </w:pPr>
      <w:rPr>
        <w:rFonts w:ascii="Wingdings" w:hAnsi="Wingdings" w:hint="default"/>
      </w:rPr>
    </w:lvl>
    <w:lvl w:ilvl="3" w:tplc="04160001" w:tentative="1">
      <w:start w:val="1"/>
      <w:numFmt w:val="bullet"/>
      <w:lvlText w:val=""/>
      <w:lvlJc w:val="left"/>
      <w:pPr>
        <w:ind w:left="2925" w:hanging="360"/>
      </w:pPr>
      <w:rPr>
        <w:rFonts w:ascii="Symbol" w:hAnsi="Symbol" w:hint="default"/>
      </w:rPr>
    </w:lvl>
    <w:lvl w:ilvl="4" w:tplc="04160003" w:tentative="1">
      <w:start w:val="1"/>
      <w:numFmt w:val="bullet"/>
      <w:lvlText w:val="o"/>
      <w:lvlJc w:val="left"/>
      <w:pPr>
        <w:ind w:left="3645" w:hanging="360"/>
      </w:pPr>
      <w:rPr>
        <w:rFonts w:ascii="Courier New" w:hAnsi="Courier New" w:cs="Courier New" w:hint="default"/>
      </w:rPr>
    </w:lvl>
    <w:lvl w:ilvl="5" w:tplc="04160005" w:tentative="1">
      <w:start w:val="1"/>
      <w:numFmt w:val="bullet"/>
      <w:lvlText w:val=""/>
      <w:lvlJc w:val="left"/>
      <w:pPr>
        <w:ind w:left="4365" w:hanging="360"/>
      </w:pPr>
      <w:rPr>
        <w:rFonts w:ascii="Wingdings" w:hAnsi="Wingdings" w:hint="default"/>
      </w:rPr>
    </w:lvl>
    <w:lvl w:ilvl="6" w:tplc="04160001" w:tentative="1">
      <w:start w:val="1"/>
      <w:numFmt w:val="bullet"/>
      <w:lvlText w:val=""/>
      <w:lvlJc w:val="left"/>
      <w:pPr>
        <w:ind w:left="5085" w:hanging="360"/>
      </w:pPr>
      <w:rPr>
        <w:rFonts w:ascii="Symbol" w:hAnsi="Symbol" w:hint="default"/>
      </w:rPr>
    </w:lvl>
    <w:lvl w:ilvl="7" w:tplc="04160003" w:tentative="1">
      <w:start w:val="1"/>
      <w:numFmt w:val="bullet"/>
      <w:lvlText w:val="o"/>
      <w:lvlJc w:val="left"/>
      <w:pPr>
        <w:ind w:left="5805" w:hanging="360"/>
      </w:pPr>
      <w:rPr>
        <w:rFonts w:ascii="Courier New" w:hAnsi="Courier New" w:cs="Courier New" w:hint="default"/>
      </w:rPr>
    </w:lvl>
    <w:lvl w:ilvl="8" w:tplc="04160005" w:tentative="1">
      <w:start w:val="1"/>
      <w:numFmt w:val="bullet"/>
      <w:lvlText w:val=""/>
      <w:lvlJc w:val="left"/>
      <w:pPr>
        <w:ind w:left="6525" w:hanging="360"/>
      </w:pPr>
      <w:rPr>
        <w:rFonts w:ascii="Wingdings" w:hAnsi="Wingdings" w:hint="default"/>
      </w:rPr>
    </w:lvl>
  </w:abstractNum>
  <w:abstractNum w:abstractNumId="3" w15:restartNumberingAfterBreak="0">
    <w:nsid w:val="0FCC2A7D"/>
    <w:multiLevelType w:val="hybridMultilevel"/>
    <w:tmpl w:val="945067F6"/>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4" w15:restartNumberingAfterBreak="0">
    <w:nsid w:val="25E86B19"/>
    <w:multiLevelType w:val="hybridMultilevel"/>
    <w:tmpl w:val="EE1E8EC4"/>
    <w:lvl w:ilvl="0" w:tplc="7C36C99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BEF7E33"/>
    <w:multiLevelType w:val="hybridMultilevel"/>
    <w:tmpl w:val="53BA73AA"/>
    <w:lvl w:ilvl="0" w:tplc="04160019">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6" w15:restartNumberingAfterBreak="0">
    <w:nsid w:val="4F22158D"/>
    <w:multiLevelType w:val="multilevel"/>
    <w:tmpl w:val="F2A68022"/>
    <w:lvl w:ilvl="0">
      <w:start w:val="11"/>
      <w:numFmt w:val="decimal"/>
      <w:lvlText w:val="%1."/>
      <w:lvlJc w:val="left"/>
      <w:pPr>
        <w:tabs>
          <w:tab w:val="num" w:pos="360"/>
        </w:tabs>
        <w:ind w:left="360" w:hanging="360"/>
      </w:pPr>
      <w:rPr>
        <w:rFonts w:cs="Times New Roman" w:hint="default"/>
        <w:b/>
        <w:i w:val="0"/>
        <w:sz w:val="20"/>
        <w:szCs w:val="20"/>
      </w:rPr>
    </w:lvl>
    <w:lvl w:ilvl="1">
      <w:start w:val="1"/>
      <w:numFmt w:val="decimal"/>
      <w:lvlText w:val="%1.%2."/>
      <w:lvlJc w:val="left"/>
      <w:pPr>
        <w:tabs>
          <w:tab w:val="num" w:pos="139"/>
        </w:tabs>
        <w:ind w:left="574" w:hanging="432"/>
      </w:pPr>
      <w:rPr>
        <w:rFonts w:cs="Times New Roman" w:hint="default"/>
        <w:b w:val="0"/>
        <w:i w:val="0"/>
        <w:color w:val="auto"/>
        <w:sz w:val="20"/>
        <w:szCs w:val="20"/>
      </w:rPr>
    </w:lvl>
    <w:lvl w:ilvl="2">
      <w:start w:val="1"/>
      <w:numFmt w:val="decimal"/>
      <w:lvlText w:val="%1.%2.%3."/>
      <w:lvlJc w:val="left"/>
      <w:pPr>
        <w:tabs>
          <w:tab w:val="num" w:pos="1440"/>
        </w:tabs>
        <w:ind w:left="1224" w:hanging="504"/>
      </w:pPr>
      <w:rPr>
        <w:rFonts w:cs="Times New Roman" w:hint="default"/>
        <w:b w:val="0"/>
        <w:i w:val="0"/>
        <w:color w:val="auto"/>
      </w:rPr>
    </w:lvl>
    <w:lvl w:ilvl="3">
      <w:start w:val="1"/>
      <w:numFmt w:val="decimal"/>
      <w:lvlText w:val="%1.%2.%3.%4."/>
      <w:lvlJc w:val="left"/>
      <w:pPr>
        <w:tabs>
          <w:tab w:val="num" w:pos="1800"/>
        </w:tabs>
        <w:ind w:left="1728" w:hanging="648"/>
      </w:pPr>
      <w:rPr>
        <w:rFonts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550F5D46"/>
    <w:multiLevelType w:val="hybridMultilevel"/>
    <w:tmpl w:val="234C897E"/>
    <w:lvl w:ilvl="0" w:tplc="0416000B">
      <w:start w:val="1"/>
      <w:numFmt w:val="bullet"/>
      <w:lvlText w:val=""/>
      <w:lvlJc w:val="left"/>
      <w:pPr>
        <w:ind w:left="754" w:hanging="360"/>
      </w:pPr>
      <w:rPr>
        <w:rFonts w:ascii="Wingdings" w:hAnsi="Wingdings" w:hint="default"/>
      </w:rPr>
    </w:lvl>
    <w:lvl w:ilvl="1" w:tplc="04160003" w:tentative="1">
      <w:start w:val="1"/>
      <w:numFmt w:val="bullet"/>
      <w:lvlText w:val="o"/>
      <w:lvlJc w:val="left"/>
      <w:pPr>
        <w:ind w:left="1474" w:hanging="360"/>
      </w:pPr>
      <w:rPr>
        <w:rFonts w:ascii="Courier New" w:hAnsi="Courier New" w:cs="Courier New" w:hint="default"/>
      </w:rPr>
    </w:lvl>
    <w:lvl w:ilvl="2" w:tplc="04160005" w:tentative="1">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8" w15:restartNumberingAfterBreak="0">
    <w:nsid w:val="569B443A"/>
    <w:multiLevelType w:val="hybridMultilevel"/>
    <w:tmpl w:val="A59A758C"/>
    <w:lvl w:ilvl="0" w:tplc="19F073D6">
      <w:start w:val="1"/>
      <w:numFmt w:val="decimal"/>
      <w:lvlText w:val="%1."/>
      <w:lvlJc w:val="left"/>
      <w:pPr>
        <w:tabs>
          <w:tab w:val="num" w:pos="720"/>
        </w:tabs>
        <w:ind w:left="720" w:hanging="360"/>
      </w:pPr>
    </w:lvl>
    <w:lvl w:ilvl="1" w:tplc="59C2ED60">
      <w:numFmt w:val="none"/>
      <w:lvlText w:val=""/>
      <w:lvlJc w:val="left"/>
      <w:pPr>
        <w:tabs>
          <w:tab w:val="num" w:pos="360"/>
        </w:tabs>
        <w:ind w:left="0" w:firstLine="0"/>
      </w:pPr>
    </w:lvl>
    <w:lvl w:ilvl="2" w:tplc="382078B6">
      <w:numFmt w:val="none"/>
      <w:lvlText w:val=""/>
      <w:lvlJc w:val="left"/>
      <w:pPr>
        <w:tabs>
          <w:tab w:val="num" w:pos="360"/>
        </w:tabs>
        <w:ind w:left="0" w:firstLine="0"/>
      </w:pPr>
    </w:lvl>
    <w:lvl w:ilvl="3" w:tplc="68A4EB24">
      <w:numFmt w:val="none"/>
      <w:lvlText w:val=""/>
      <w:lvlJc w:val="left"/>
      <w:pPr>
        <w:tabs>
          <w:tab w:val="num" w:pos="360"/>
        </w:tabs>
        <w:ind w:left="0" w:firstLine="0"/>
      </w:pPr>
    </w:lvl>
    <w:lvl w:ilvl="4" w:tplc="89A06956">
      <w:numFmt w:val="none"/>
      <w:lvlText w:val=""/>
      <w:lvlJc w:val="left"/>
      <w:pPr>
        <w:tabs>
          <w:tab w:val="num" w:pos="360"/>
        </w:tabs>
        <w:ind w:left="0" w:firstLine="0"/>
      </w:pPr>
    </w:lvl>
    <w:lvl w:ilvl="5" w:tplc="94C253A8">
      <w:numFmt w:val="none"/>
      <w:lvlText w:val=""/>
      <w:lvlJc w:val="left"/>
      <w:pPr>
        <w:tabs>
          <w:tab w:val="num" w:pos="360"/>
        </w:tabs>
        <w:ind w:left="0" w:firstLine="0"/>
      </w:pPr>
    </w:lvl>
    <w:lvl w:ilvl="6" w:tplc="A92CAAB2">
      <w:numFmt w:val="none"/>
      <w:lvlText w:val=""/>
      <w:lvlJc w:val="left"/>
      <w:pPr>
        <w:tabs>
          <w:tab w:val="num" w:pos="360"/>
        </w:tabs>
        <w:ind w:left="0" w:firstLine="0"/>
      </w:pPr>
    </w:lvl>
    <w:lvl w:ilvl="7" w:tplc="EB2A5690">
      <w:numFmt w:val="none"/>
      <w:lvlText w:val=""/>
      <w:lvlJc w:val="left"/>
      <w:pPr>
        <w:tabs>
          <w:tab w:val="num" w:pos="360"/>
        </w:tabs>
        <w:ind w:left="0" w:firstLine="0"/>
      </w:pPr>
    </w:lvl>
    <w:lvl w:ilvl="8" w:tplc="5F7C7BD0">
      <w:numFmt w:val="none"/>
      <w:lvlText w:val=""/>
      <w:lvlJc w:val="left"/>
      <w:pPr>
        <w:tabs>
          <w:tab w:val="num" w:pos="360"/>
        </w:tabs>
        <w:ind w:left="0" w:firstLine="0"/>
      </w:pPr>
    </w:lvl>
  </w:abstractNum>
  <w:abstractNum w:abstractNumId="9" w15:restartNumberingAfterBreak="0">
    <w:nsid w:val="652C0A88"/>
    <w:multiLevelType w:val="hybridMultilevel"/>
    <w:tmpl w:val="4C803CD4"/>
    <w:lvl w:ilvl="0" w:tplc="0416000F">
      <w:start w:val="1"/>
      <w:numFmt w:val="decimal"/>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15:restartNumberingAfterBreak="0">
    <w:nsid w:val="66023755"/>
    <w:multiLevelType w:val="hybridMultilevel"/>
    <w:tmpl w:val="D4E036CC"/>
    <w:lvl w:ilvl="0" w:tplc="7398EAA2">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67050303"/>
    <w:multiLevelType w:val="hybridMultilevel"/>
    <w:tmpl w:val="5C12948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7D770A3"/>
    <w:multiLevelType w:val="hybridMultilevel"/>
    <w:tmpl w:val="E8D4C8E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D80285C"/>
    <w:multiLevelType w:val="hybridMultilevel"/>
    <w:tmpl w:val="2E2A4F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4AD6A22"/>
    <w:multiLevelType w:val="hybridMultilevel"/>
    <w:tmpl w:val="E848BA0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10"/>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3"/>
  </w:num>
  <w:num w:numId="7">
    <w:abstractNumId w:val="7"/>
  </w:num>
  <w:num w:numId="8">
    <w:abstractNumId w:val="1"/>
  </w:num>
  <w:num w:numId="9">
    <w:abstractNumId w:val="2"/>
  </w:num>
  <w:num w:numId="10">
    <w:abstractNumId w:val="0"/>
  </w:num>
  <w:num w:numId="11">
    <w:abstractNumId w:val="9"/>
  </w:num>
  <w:num w:numId="12">
    <w:abstractNumId w:val="5"/>
  </w:num>
  <w:num w:numId="13">
    <w:abstractNumId w:val="11"/>
  </w:num>
  <w:num w:numId="14">
    <w:abstractNumId w:val="4"/>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24A"/>
    <w:rsid w:val="00030DB7"/>
    <w:rsid w:val="000450ED"/>
    <w:rsid w:val="000745D1"/>
    <w:rsid w:val="00085CB9"/>
    <w:rsid w:val="000917F3"/>
    <w:rsid w:val="000A6F36"/>
    <w:rsid w:val="000B0BA6"/>
    <w:rsid w:val="000B7D21"/>
    <w:rsid w:val="000C05F1"/>
    <w:rsid w:val="000C25CE"/>
    <w:rsid w:val="000C4291"/>
    <w:rsid w:val="000E545D"/>
    <w:rsid w:val="000E6472"/>
    <w:rsid w:val="000E716D"/>
    <w:rsid w:val="000F06FC"/>
    <w:rsid w:val="00114DF4"/>
    <w:rsid w:val="0011515A"/>
    <w:rsid w:val="00130206"/>
    <w:rsid w:val="00130637"/>
    <w:rsid w:val="001350E4"/>
    <w:rsid w:val="001371EE"/>
    <w:rsid w:val="00144195"/>
    <w:rsid w:val="00177BD4"/>
    <w:rsid w:val="00184D84"/>
    <w:rsid w:val="001902C9"/>
    <w:rsid w:val="00190C33"/>
    <w:rsid w:val="001A32CD"/>
    <w:rsid w:val="001B42E4"/>
    <w:rsid w:val="001B756F"/>
    <w:rsid w:val="001C5158"/>
    <w:rsid w:val="001D6D08"/>
    <w:rsid w:val="001D7283"/>
    <w:rsid w:val="001E07A4"/>
    <w:rsid w:val="001E0D80"/>
    <w:rsid w:val="001E0E5B"/>
    <w:rsid w:val="001F5917"/>
    <w:rsid w:val="00201BAA"/>
    <w:rsid w:val="002168DB"/>
    <w:rsid w:val="0022142A"/>
    <w:rsid w:val="00224685"/>
    <w:rsid w:val="002413A6"/>
    <w:rsid w:val="00244DBE"/>
    <w:rsid w:val="002455C9"/>
    <w:rsid w:val="00246976"/>
    <w:rsid w:val="00247427"/>
    <w:rsid w:val="00252E2D"/>
    <w:rsid w:val="00253C2D"/>
    <w:rsid w:val="00254F19"/>
    <w:rsid w:val="00262CC3"/>
    <w:rsid w:val="00270E13"/>
    <w:rsid w:val="002806A0"/>
    <w:rsid w:val="00286651"/>
    <w:rsid w:val="00287771"/>
    <w:rsid w:val="002A4E09"/>
    <w:rsid w:val="002B11F9"/>
    <w:rsid w:val="002B241B"/>
    <w:rsid w:val="002B307E"/>
    <w:rsid w:val="002D4096"/>
    <w:rsid w:val="002D59EF"/>
    <w:rsid w:val="002E09C5"/>
    <w:rsid w:val="002E2830"/>
    <w:rsid w:val="002E6887"/>
    <w:rsid w:val="002E77ED"/>
    <w:rsid w:val="002F6770"/>
    <w:rsid w:val="003119F3"/>
    <w:rsid w:val="0033530B"/>
    <w:rsid w:val="00353FE6"/>
    <w:rsid w:val="00362C66"/>
    <w:rsid w:val="00363A89"/>
    <w:rsid w:val="0037187E"/>
    <w:rsid w:val="00383FE8"/>
    <w:rsid w:val="00391AF0"/>
    <w:rsid w:val="0039417A"/>
    <w:rsid w:val="003B34CF"/>
    <w:rsid w:val="003B7A38"/>
    <w:rsid w:val="003C29A4"/>
    <w:rsid w:val="003D036A"/>
    <w:rsid w:val="003D3B4E"/>
    <w:rsid w:val="003E72B1"/>
    <w:rsid w:val="00402527"/>
    <w:rsid w:val="00405495"/>
    <w:rsid w:val="0041406D"/>
    <w:rsid w:val="004162B0"/>
    <w:rsid w:val="00421754"/>
    <w:rsid w:val="00434D4C"/>
    <w:rsid w:val="00434FF1"/>
    <w:rsid w:val="00440836"/>
    <w:rsid w:val="0044329C"/>
    <w:rsid w:val="00443A63"/>
    <w:rsid w:val="00447C5D"/>
    <w:rsid w:val="00452F2C"/>
    <w:rsid w:val="004536F5"/>
    <w:rsid w:val="00454AB8"/>
    <w:rsid w:val="00462738"/>
    <w:rsid w:val="00475706"/>
    <w:rsid w:val="00483354"/>
    <w:rsid w:val="004B6632"/>
    <w:rsid w:val="004C0420"/>
    <w:rsid w:val="004C06BC"/>
    <w:rsid w:val="004C29AD"/>
    <w:rsid w:val="004D2593"/>
    <w:rsid w:val="004F1C6C"/>
    <w:rsid w:val="0051505E"/>
    <w:rsid w:val="005322D5"/>
    <w:rsid w:val="0053336F"/>
    <w:rsid w:val="00577C50"/>
    <w:rsid w:val="00585AE4"/>
    <w:rsid w:val="005A3AB5"/>
    <w:rsid w:val="005B445C"/>
    <w:rsid w:val="005B5CA4"/>
    <w:rsid w:val="005D01BB"/>
    <w:rsid w:val="005D0DF0"/>
    <w:rsid w:val="005D3D72"/>
    <w:rsid w:val="005E0751"/>
    <w:rsid w:val="005F3A50"/>
    <w:rsid w:val="006143D9"/>
    <w:rsid w:val="0061741F"/>
    <w:rsid w:val="00625703"/>
    <w:rsid w:val="0064023A"/>
    <w:rsid w:val="00641361"/>
    <w:rsid w:val="00645D5A"/>
    <w:rsid w:val="00655DBE"/>
    <w:rsid w:val="00655F80"/>
    <w:rsid w:val="00662722"/>
    <w:rsid w:val="00663DB5"/>
    <w:rsid w:val="00665D6B"/>
    <w:rsid w:val="0067729A"/>
    <w:rsid w:val="006818ED"/>
    <w:rsid w:val="00687646"/>
    <w:rsid w:val="00687D74"/>
    <w:rsid w:val="006A79C9"/>
    <w:rsid w:val="006B39A4"/>
    <w:rsid w:val="006D051A"/>
    <w:rsid w:val="006D1EB2"/>
    <w:rsid w:val="006F0EEC"/>
    <w:rsid w:val="007077BF"/>
    <w:rsid w:val="00725A35"/>
    <w:rsid w:val="007500A1"/>
    <w:rsid w:val="0075712B"/>
    <w:rsid w:val="00762D45"/>
    <w:rsid w:val="00764B0A"/>
    <w:rsid w:val="0077467D"/>
    <w:rsid w:val="007804FB"/>
    <w:rsid w:val="00782543"/>
    <w:rsid w:val="00782845"/>
    <w:rsid w:val="00791644"/>
    <w:rsid w:val="007A11E6"/>
    <w:rsid w:val="007A6307"/>
    <w:rsid w:val="007A70A0"/>
    <w:rsid w:val="007C0ED7"/>
    <w:rsid w:val="007C1012"/>
    <w:rsid w:val="007D0B6E"/>
    <w:rsid w:val="007F671E"/>
    <w:rsid w:val="007F768A"/>
    <w:rsid w:val="00812096"/>
    <w:rsid w:val="00841335"/>
    <w:rsid w:val="00844797"/>
    <w:rsid w:val="00854E65"/>
    <w:rsid w:val="008A6D1D"/>
    <w:rsid w:val="008B7963"/>
    <w:rsid w:val="00907B12"/>
    <w:rsid w:val="009107E5"/>
    <w:rsid w:val="009139D6"/>
    <w:rsid w:val="00916303"/>
    <w:rsid w:val="00936922"/>
    <w:rsid w:val="00940909"/>
    <w:rsid w:val="00966269"/>
    <w:rsid w:val="0098042E"/>
    <w:rsid w:val="00985308"/>
    <w:rsid w:val="0099261D"/>
    <w:rsid w:val="00994A55"/>
    <w:rsid w:val="009A1288"/>
    <w:rsid w:val="009A3E9F"/>
    <w:rsid w:val="009A7537"/>
    <w:rsid w:val="009C3271"/>
    <w:rsid w:val="009C7153"/>
    <w:rsid w:val="009C7EB8"/>
    <w:rsid w:val="009D60B4"/>
    <w:rsid w:val="009D6B7C"/>
    <w:rsid w:val="00A00694"/>
    <w:rsid w:val="00A0673A"/>
    <w:rsid w:val="00A322C3"/>
    <w:rsid w:val="00A338BB"/>
    <w:rsid w:val="00A60A19"/>
    <w:rsid w:val="00A64B9E"/>
    <w:rsid w:val="00A80B49"/>
    <w:rsid w:val="00A86F06"/>
    <w:rsid w:val="00AB0825"/>
    <w:rsid w:val="00AD044F"/>
    <w:rsid w:val="00AF2B1D"/>
    <w:rsid w:val="00AF4746"/>
    <w:rsid w:val="00AF7308"/>
    <w:rsid w:val="00B113B6"/>
    <w:rsid w:val="00B234E9"/>
    <w:rsid w:val="00B31D92"/>
    <w:rsid w:val="00B4370A"/>
    <w:rsid w:val="00B57521"/>
    <w:rsid w:val="00B62AF0"/>
    <w:rsid w:val="00B80C1F"/>
    <w:rsid w:val="00B81BA4"/>
    <w:rsid w:val="00B9156A"/>
    <w:rsid w:val="00B970A3"/>
    <w:rsid w:val="00BA6C95"/>
    <w:rsid w:val="00BC1C03"/>
    <w:rsid w:val="00BE2F58"/>
    <w:rsid w:val="00C0040B"/>
    <w:rsid w:val="00C0146C"/>
    <w:rsid w:val="00C01B12"/>
    <w:rsid w:val="00C11783"/>
    <w:rsid w:val="00C34F07"/>
    <w:rsid w:val="00C57273"/>
    <w:rsid w:val="00C5776B"/>
    <w:rsid w:val="00C62464"/>
    <w:rsid w:val="00C64412"/>
    <w:rsid w:val="00C9093C"/>
    <w:rsid w:val="00CA6086"/>
    <w:rsid w:val="00CC4C46"/>
    <w:rsid w:val="00CC4E9D"/>
    <w:rsid w:val="00CD1827"/>
    <w:rsid w:val="00CD2FF0"/>
    <w:rsid w:val="00CD3A9F"/>
    <w:rsid w:val="00CE1E4F"/>
    <w:rsid w:val="00CE63E9"/>
    <w:rsid w:val="00CF5FE1"/>
    <w:rsid w:val="00D132D9"/>
    <w:rsid w:val="00D3660B"/>
    <w:rsid w:val="00D47545"/>
    <w:rsid w:val="00D47A07"/>
    <w:rsid w:val="00D47F14"/>
    <w:rsid w:val="00D52F55"/>
    <w:rsid w:val="00D75E54"/>
    <w:rsid w:val="00D76251"/>
    <w:rsid w:val="00D84DCB"/>
    <w:rsid w:val="00D94DF7"/>
    <w:rsid w:val="00DA5A8C"/>
    <w:rsid w:val="00DA6D5E"/>
    <w:rsid w:val="00DB5643"/>
    <w:rsid w:val="00DC3C10"/>
    <w:rsid w:val="00DC4874"/>
    <w:rsid w:val="00DD2D20"/>
    <w:rsid w:val="00DE4D94"/>
    <w:rsid w:val="00DF020A"/>
    <w:rsid w:val="00E01EC3"/>
    <w:rsid w:val="00E11860"/>
    <w:rsid w:val="00E3018E"/>
    <w:rsid w:val="00E336AF"/>
    <w:rsid w:val="00E3682F"/>
    <w:rsid w:val="00E571F2"/>
    <w:rsid w:val="00E627EE"/>
    <w:rsid w:val="00E83642"/>
    <w:rsid w:val="00E87808"/>
    <w:rsid w:val="00E902B6"/>
    <w:rsid w:val="00EB66C9"/>
    <w:rsid w:val="00EB7B2D"/>
    <w:rsid w:val="00EC624A"/>
    <w:rsid w:val="00ED1A72"/>
    <w:rsid w:val="00EF50AA"/>
    <w:rsid w:val="00F11074"/>
    <w:rsid w:val="00F1399D"/>
    <w:rsid w:val="00F1419C"/>
    <w:rsid w:val="00F14B07"/>
    <w:rsid w:val="00F1709E"/>
    <w:rsid w:val="00F21338"/>
    <w:rsid w:val="00F22BF1"/>
    <w:rsid w:val="00F235C5"/>
    <w:rsid w:val="00F30501"/>
    <w:rsid w:val="00F34397"/>
    <w:rsid w:val="00F3768A"/>
    <w:rsid w:val="00F4097B"/>
    <w:rsid w:val="00F656E4"/>
    <w:rsid w:val="00F729E6"/>
    <w:rsid w:val="00F80449"/>
    <w:rsid w:val="00F82573"/>
    <w:rsid w:val="00F85682"/>
    <w:rsid w:val="00FA07D4"/>
    <w:rsid w:val="00FB443C"/>
    <w:rsid w:val="00FB5AFE"/>
    <w:rsid w:val="00FB7551"/>
    <w:rsid w:val="00FC42F1"/>
    <w:rsid w:val="00FE334D"/>
    <w:rsid w:val="00FE5874"/>
    <w:rsid w:val="00FF1776"/>
    <w:rsid w:val="00FF280E"/>
    <w:rsid w:val="00FF3913"/>
    <w:rsid w:val="00FF490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843FA6"/>
  <w15:docId w15:val="{EE98FD8A-23C9-4BAE-BCDA-8309DDBF9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24A"/>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EC624A"/>
    <w:pPr>
      <w:keepNext/>
      <w:tabs>
        <w:tab w:val="num" w:pos="0"/>
      </w:tabs>
      <w:ind w:left="720" w:hanging="720"/>
      <w:outlineLvl w:val="0"/>
    </w:pPr>
    <w:rPr>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EC624A"/>
    <w:rPr>
      <w:rFonts w:ascii="Times New Roman" w:eastAsia="Times New Roman" w:hAnsi="Times New Roman" w:cs="Times New Roman"/>
      <w:color w:val="000080"/>
      <w:sz w:val="24"/>
      <w:szCs w:val="20"/>
      <w:lang w:eastAsia="ar-SA"/>
    </w:rPr>
  </w:style>
  <w:style w:type="paragraph" w:styleId="Textodemacro">
    <w:name w:val="macro"/>
    <w:link w:val="TextodemacroChar"/>
    <w:semiHidden/>
    <w:rsid w:val="00EC624A"/>
    <w:pPr>
      <w:tabs>
        <w:tab w:val="left" w:pos="480"/>
        <w:tab w:val="left" w:pos="960"/>
        <w:tab w:val="left" w:pos="1440"/>
        <w:tab w:val="left" w:pos="1920"/>
        <w:tab w:val="left" w:pos="2400"/>
        <w:tab w:val="left" w:pos="2880"/>
        <w:tab w:val="left" w:pos="3360"/>
        <w:tab w:val="left" w:pos="3840"/>
        <w:tab w:val="left" w:pos="4320"/>
      </w:tabs>
      <w:spacing w:after="120" w:line="240" w:lineRule="auto"/>
      <w:jc w:val="both"/>
    </w:pPr>
    <w:rPr>
      <w:rFonts w:ascii="Courier New" w:eastAsia="Times New Roman" w:hAnsi="Courier New" w:cs="Times New Roman"/>
      <w:sz w:val="20"/>
      <w:szCs w:val="20"/>
      <w:lang w:eastAsia="pt-BR"/>
    </w:rPr>
  </w:style>
  <w:style w:type="character" w:customStyle="1" w:styleId="TextodemacroChar">
    <w:name w:val="Texto de macro Char"/>
    <w:basedOn w:val="Fontepargpadro"/>
    <w:link w:val="Textodemacro"/>
    <w:semiHidden/>
    <w:rsid w:val="00EC624A"/>
    <w:rPr>
      <w:rFonts w:ascii="Courier New" w:eastAsia="Times New Roman" w:hAnsi="Courier New" w:cs="Times New Roman"/>
      <w:sz w:val="20"/>
      <w:szCs w:val="20"/>
      <w:lang w:eastAsia="pt-BR"/>
    </w:rPr>
  </w:style>
  <w:style w:type="paragraph" w:customStyle="1" w:styleId="A252575">
    <w:name w:val="_A252575"/>
    <w:basedOn w:val="Normal"/>
    <w:rsid w:val="00EC624A"/>
    <w:pPr>
      <w:overflowPunct/>
      <w:ind w:left="3456" w:firstLine="3456"/>
      <w:jc w:val="both"/>
      <w:textAlignment w:val="auto"/>
    </w:pPr>
    <w:rPr>
      <w:rFonts w:ascii="Tms Rmn" w:hAnsi="Tms Rmn"/>
      <w:szCs w:val="24"/>
    </w:rPr>
  </w:style>
  <w:style w:type="paragraph" w:customStyle="1" w:styleId="Default">
    <w:name w:val="Default"/>
    <w:rsid w:val="00FF280E"/>
    <w:pPr>
      <w:autoSpaceDE w:val="0"/>
      <w:autoSpaceDN w:val="0"/>
      <w:adjustRightInd w:val="0"/>
      <w:spacing w:after="0" w:line="240" w:lineRule="auto"/>
    </w:pPr>
    <w:rPr>
      <w:rFonts w:ascii="Calibri" w:hAnsi="Calibri" w:cs="Calibri"/>
      <w:color w:val="000000"/>
      <w:sz w:val="24"/>
      <w:szCs w:val="24"/>
    </w:rPr>
  </w:style>
  <w:style w:type="paragraph" w:styleId="PargrafodaLista">
    <w:name w:val="List Paragraph"/>
    <w:basedOn w:val="Normal"/>
    <w:uiPriority w:val="34"/>
    <w:qFormat/>
    <w:rsid w:val="00FF280E"/>
    <w:pPr>
      <w:suppressAutoHyphens w:val="0"/>
      <w:overflowPunct/>
      <w:autoSpaceDE/>
      <w:spacing w:after="200" w:line="276" w:lineRule="auto"/>
      <w:ind w:left="720"/>
      <w:contextualSpacing/>
      <w:textAlignment w:val="auto"/>
    </w:pPr>
    <w:rPr>
      <w:rFonts w:asciiTheme="minorHAnsi" w:eastAsiaTheme="minorHAnsi" w:hAnsiTheme="minorHAnsi" w:cstheme="minorBidi"/>
      <w:sz w:val="22"/>
      <w:szCs w:val="22"/>
      <w:lang w:eastAsia="en-US"/>
    </w:rPr>
  </w:style>
  <w:style w:type="paragraph" w:styleId="Cabealho">
    <w:name w:val="header"/>
    <w:basedOn w:val="Normal"/>
    <w:link w:val="CabealhoChar"/>
    <w:uiPriority w:val="99"/>
    <w:unhideWhenUsed/>
    <w:rsid w:val="001D7283"/>
    <w:pPr>
      <w:tabs>
        <w:tab w:val="center" w:pos="4252"/>
        <w:tab w:val="right" w:pos="8504"/>
      </w:tabs>
    </w:pPr>
  </w:style>
  <w:style w:type="character" w:customStyle="1" w:styleId="CabealhoChar">
    <w:name w:val="Cabeçalho Char"/>
    <w:basedOn w:val="Fontepargpadro"/>
    <w:link w:val="Cabealho"/>
    <w:uiPriority w:val="99"/>
    <w:rsid w:val="001D7283"/>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1D7283"/>
    <w:pPr>
      <w:tabs>
        <w:tab w:val="center" w:pos="4252"/>
        <w:tab w:val="right" w:pos="8504"/>
      </w:tabs>
    </w:pPr>
  </w:style>
  <w:style w:type="character" w:customStyle="1" w:styleId="RodapChar">
    <w:name w:val="Rodapé Char"/>
    <w:basedOn w:val="Fontepargpadro"/>
    <w:link w:val="Rodap"/>
    <w:uiPriority w:val="99"/>
    <w:rsid w:val="001D7283"/>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1D7283"/>
    <w:rPr>
      <w:rFonts w:ascii="Tahoma" w:hAnsi="Tahoma" w:cs="Tahoma"/>
      <w:sz w:val="16"/>
      <w:szCs w:val="16"/>
    </w:rPr>
  </w:style>
  <w:style w:type="character" w:customStyle="1" w:styleId="TextodebaloChar">
    <w:name w:val="Texto de balão Char"/>
    <w:basedOn w:val="Fontepargpadro"/>
    <w:link w:val="Textodebalo"/>
    <w:uiPriority w:val="99"/>
    <w:semiHidden/>
    <w:rsid w:val="001D7283"/>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2289</Words>
  <Characters>12362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Prefeitura</Company>
  <LinksUpToDate>false</LinksUpToDate>
  <CharactersWithSpaces>14622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morgana.philippi</dc:creator>
  <cp:lastModifiedBy>Simone Sibeli da Silva</cp:lastModifiedBy>
  <cp:revision>2</cp:revision>
  <cp:lastPrinted>2018-08-31T19:44:00Z</cp:lastPrinted>
  <dcterms:created xsi:type="dcterms:W3CDTF">2023-09-28T17:48:00Z</dcterms:created>
  <dcterms:modified xsi:type="dcterms:W3CDTF">2023-09-28T17:48:00Z</dcterms:modified>
</cp:coreProperties>
</file>